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69ECD" w14:textId="4214CB1D" w:rsidR="00EE4BFD" w:rsidRPr="00987C08" w:rsidRDefault="007E37ED" w:rsidP="00EE4BFD">
      <w:pPr>
        <w:jc w:val="center"/>
        <w:rPr>
          <w:rFonts w:asciiTheme="majorHAnsi" w:hAnsiTheme="majorHAnsi" w:cstheme="majorHAnsi"/>
        </w:rPr>
      </w:pPr>
      <w:r w:rsidRPr="006D70D0">
        <w:rPr>
          <w:rFonts w:asciiTheme="majorHAnsi" w:hAnsiTheme="majorHAnsi" w:cstheme="majorHAnsi"/>
          <w:noProof/>
        </w:rPr>
        <w:drawing>
          <wp:inline distT="0" distB="0" distL="0" distR="0" wp14:anchorId="5F9829D0" wp14:editId="6B88EF1F">
            <wp:extent cx="4496154" cy="2075148"/>
            <wp:effectExtent l="0" t="0" r="0" b="1905"/>
            <wp:docPr id="4" name="Image 6">
              <a:extLst xmlns:a="http://schemas.openxmlformats.org/drawingml/2006/main">
                <a:ext uri="{FF2B5EF4-FFF2-40B4-BE49-F238E27FC236}">
                  <a16:creationId xmlns:a16="http://schemas.microsoft.com/office/drawing/2014/main" id="{68E3877D-2BF7-CA41-F4DA-98916C7737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>
                      <a:extLst>
                        <a:ext uri="{FF2B5EF4-FFF2-40B4-BE49-F238E27FC236}">
                          <a16:creationId xmlns:a16="http://schemas.microsoft.com/office/drawing/2014/main" id="{68E3877D-2BF7-CA41-F4DA-98916C7737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96154" cy="2075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6EC6" w:rsidRPr="00987C08">
        <w:rPr>
          <w:rFonts w:asciiTheme="majorHAnsi" w:hAnsiTheme="majorHAnsi" w:cstheme="majorHAnsi"/>
        </w:rPr>
        <w:t xml:space="preserve">             </w:t>
      </w:r>
    </w:p>
    <w:p w14:paraId="559CC723" w14:textId="77777777" w:rsidR="004A4C2E" w:rsidRPr="00987C08" w:rsidRDefault="00034D11" w:rsidP="00DD0CF0">
      <w:pPr>
        <w:jc w:val="center"/>
        <w:rPr>
          <w:rFonts w:asciiTheme="majorHAnsi" w:hAnsiTheme="majorHAnsi" w:cstheme="majorHAnsi"/>
          <w:lang w:eastAsia="zh-TW"/>
        </w:rPr>
      </w:pPr>
      <w:r>
        <w:rPr>
          <w:rFonts w:asciiTheme="majorHAnsi" w:hAnsiTheme="majorHAnsi" w:cstheme="majorHAnsi"/>
        </w:rPr>
        <w:pict w14:anchorId="79064756">
          <v:rect id="_x0000_i1025" style="width:0;height:1.5pt" o:hralign="right" o:hrstd="t" o:hr="t" fillcolor="#a7a6aa" stroked="f"/>
        </w:pict>
      </w:r>
    </w:p>
    <w:p w14:paraId="4188D65F" w14:textId="4056A1D7" w:rsidR="004A4C2E" w:rsidRPr="00E863D1" w:rsidRDefault="00E863D1" w:rsidP="00E863D1">
      <w:pPr>
        <w:pStyle w:val="TPlisteN"/>
        <w:numPr>
          <w:ilvl w:val="0"/>
          <w:numId w:val="0"/>
        </w:numPr>
        <w:ind w:left="360" w:hanging="360"/>
        <w:jc w:val="center"/>
        <w:rPr>
          <w:rFonts w:asciiTheme="majorHAnsi" w:hAnsiTheme="majorHAnsi" w:cstheme="majorHAnsi"/>
          <w:i/>
          <w:iCs/>
          <w:color w:val="31849B" w:themeColor="accent5" w:themeShade="BF"/>
          <w:sz w:val="32"/>
          <w:szCs w:val="32"/>
        </w:rPr>
      </w:pPr>
      <w:r w:rsidRPr="00E863D1">
        <w:rPr>
          <w:rFonts w:asciiTheme="majorHAnsi" w:hAnsiTheme="majorHAnsi" w:cstheme="majorHAnsi"/>
          <w:b w:val="0"/>
          <w:i/>
          <w:iCs/>
          <w:color w:val="31849B" w:themeColor="accent5" w:themeShade="BF"/>
          <w:sz w:val="32"/>
          <w:szCs w:val="32"/>
        </w:rPr>
        <w:t>« La solution faux-plafond »</w:t>
      </w:r>
    </w:p>
    <w:p w14:paraId="3994C2AB" w14:textId="77777777" w:rsidR="00CE650F" w:rsidRPr="00987C08" w:rsidRDefault="00CE650F" w:rsidP="00357E61">
      <w:pPr>
        <w:pStyle w:val="TPlisteN"/>
        <w:numPr>
          <w:ilvl w:val="0"/>
          <w:numId w:val="0"/>
        </w:numPr>
        <w:ind w:left="360" w:hanging="360"/>
        <w:rPr>
          <w:rFonts w:asciiTheme="majorHAnsi" w:hAnsiTheme="majorHAnsi" w:cstheme="majorHAnsi"/>
          <w:b w:val="0"/>
          <w:color w:val="4BACC6" w:themeColor="accent5"/>
          <w:u w:val="single"/>
        </w:rPr>
      </w:pPr>
    </w:p>
    <w:p w14:paraId="13FD4BB3" w14:textId="640F7C28" w:rsidR="00584FF8" w:rsidRDefault="00584FF8" w:rsidP="00D8350A">
      <w:pPr>
        <w:spacing w:after="0"/>
        <w:jc w:val="both"/>
        <w:rPr>
          <w:rFonts w:asciiTheme="majorHAnsi" w:hAnsiTheme="majorHAnsi" w:cstheme="majorHAnsi"/>
        </w:rPr>
      </w:pPr>
    </w:p>
    <w:p w14:paraId="411AFA79" w14:textId="677F020C" w:rsidR="00584FF8" w:rsidRPr="00584FF8" w:rsidRDefault="00584FF8" w:rsidP="00005186">
      <w:pPr>
        <w:pStyle w:val="Paragraphedeliste"/>
        <w:numPr>
          <w:ilvl w:val="0"/>
          <w:numId w:val="3"/>
        </w:numPr>
        <w:spacing w:after="0"/>
        <w:ind w:left="567" w:hanging="283"/>
        <w:jc w:val="both"/>
        <w:rPr>
          <w:rFonts w:asciiTheme="majorHAnsi" w:hAnsiTheme="majorHAnsi" w:cstheme="majorHAnsi"/>
          <w:b/>
          <w:bCs/>
          <w:color w:val="31849B" w:themeColor="accent5" w:themeShade="BF"/>
        </w:rPr>
      </w:pPr>
      <w:r w:rsidRPr="00584FF8">
        <w:rPr>
          <w:rFonts w:asciiTheme="majorHAnsi" w:hAnsiTheme="majorHAnsi" w:cstheme="majorHAnsi"/>
          <w:b/>
          <w:bCs/>
          <w:color w:val="31849B" w:themeColor="accent5" w:themeShade="BF"/>
        </w:rPr>
        <w:t>Principaux avantages produit :</w:t>
      </w:r>
    </w:p>
    <w:p w14:paraId="011839C6" w14:textId="746C75CF" w:rsidR="00584FF8" w:rsidRPr="00E863D1" w:rsidRDefault="00E863D1" w:rsidP="00005186">
      <w:pPr>
        <w:pStyle w:val="Paragraphedeliste"/>
        <w:numPr>
          <w:ilvl w:val="0"/>
          <w:numId w:val="6"/>
        </w:numPr>
        <w:spacing w:after="0"/>
        <w:ind w:left="426" w:hanging="142"/>
        <w:jc w:val="both"/>
        <w:rPr>
          <w:rFonts w:asciiTheme="majorHAnsi" w:hAnsiTheme="majorHAnsi" w:cstheme="majorHAnsi"/>
        </w:rPr>
      </w:pPr>
      <w:r w:rsidRPr="00E863D1">
        <w:rPr>
          <w:rFonts w:asciiTheme="majorHAnsi" w:hAnsiTheme="majorHAnsi" w:cstheme="majorHAnsi"/>
        </w:rPr>
        <w:t>Particulièrement silencieux. Isolation renforcée 50 mm.</w:t>
      </w:r>
    </w:p>
    <w:p w14:paraId="0E3EDAEE" w14:textId="43146EB9" w:rsidR="00666C1F" w:rsidRPr="00666C1F" w:rsidRDefault="00666C1F" w:rsidP="00666C1F">
      <w:pPr>
        <w:pStyle w:val="Paragraphedeliste"/>
        <w:numPr>
          <w:ilvl w:val="0"/>
          <w:numId w:val="6"/>
        </w:numPr>
        <w:spacing w:after="0"/>
        <w:ind w:left="426" w:hanging="142"/>
        <w:jc w:val="both"/>
        <w:rPr>
          <w:rFonts w:asciiTheme="majorHAnsi" w:hAnsiTheme="majorHAnsi" w:cstheme="majorHAnsi"/>
        </w:rPr>
      </w:pPr>
      <w:r w:rsidRPr="00666C1F">
        <w:rPr>
          <w:rFonts w:asciiTheme="majorHAnsi" w:hAnsiTheme="majorHAnsi" w:cstheme="majorHAnsi"/>
        </w:rPr>
        <w:t xml:space="preserve">Un ensemble de filtres assurant une qualité d'air optimale quelle que soit la qualité de l’air extérieur. </w:t>
      </w:r>
    </w:p>
    <w:p w14:paraId="6945948B" w14:textId="45A7B477" w:rsidR="00666C1F" w:rsidRPr="00666C1F" w:rsidRDefault="00666C1F" w:rsidP="00666C1F">
      <w:pPr>
        <w:pStyle w:val="Paragraphedeliste"/>
        <w:numPr>
          <w:ilvl w:val="0"/>
          <w:numId w:val="6"/>
        </w:numPr>
        <w:spacing w:after="0"/>
        <w:ind w:left="426" w:hanging="142"/>
        <w:jc w:val="both"/>
        <w:rPr>
          <w:rFonts w:asciiTheme="majorHAnsi" w:hAnsiTheme="majorHAnsi" w:cstheme="majorHAnsi"/>
        </w:rPr>
      </w:pPr>
      <w:r w:rsidRPr="00666C1F">
        <w:rPr>
          <w:rFonts w:asciiTheme="majorHAnsi" w:hAnsiTheme="majorHAnsi" w:cstheme="majorHAnsi"/>
        </w:rPr>
        <w:t xml:space="preserve">Facilité d’installation </w:t>
      </w:r>
      <w:r>
        <w:rPr>
          <w:rFonts w:asciiTheme="majorHAnsi" w:hAnsiTheme="majorHAnsi" w:cstheme="majorHAnsi"/>
        </w:rPr>
        <w:t>e</w:t>
      </w:r>
      <w:r w:rsidRPr="00666C1F">
        <w:rPr>
          <w:rFonts w:asciiTheme="majorHAnsi" w:hAnsiTheme="majorHAnsi" w:cstheme="majorHAnsi"/>
        </w:rPr>
        <w:t>t d’entretien grâce à un accès aisé à l'intérieur de l'unité.</w:t>
      </w:r>
    </w:p>
    <w:p w14:paraId="19CF9E4A" w14:textId="5D79B7FD" w:rsidR="00584FF8" w:rsidRDefault="00666C1F" w:rsidP="00666C1F">
      <w:pPr>
        <w:pStyle w:val="Paragraphedeliste"/>
        <w:numPr>
          <w:ilvl w:val="0"/>
          <w:numId w:val="6"/>
        </w:numPr>
        <w:spacing w:after="0"/>
        <w:ind w:left="426" w:hanging="142"/>
        <w:jc w:val="both"/>
        <w:rPr>
          <w:rFonts w:asciiTheme="majorHAnsi" w:hAnsiTheme="majorHAnsi" w:cstheme="majorHAnsi"/>
        </w:rPr>
      </w:pPr>
      <w:r w:rsidRPr="00666C1F">
        <w:rPr>
          <w:rFonts w:asciiTheme="majorHAnsi" w:hAnsiTheme="majorHAnsi" w:cstheme="majorHAnsi"/>
        </w:rPr>
        <w:t>Régulation EXcon</w:t>
      </w:r>
      <w:r w:rsidR="0085055F">
        <w:rPr>
          <w:rFonts w:asciiTheme="majorHAnsi" w:hAnsiTheme="majorHAnsi" w:cstheme="majorHAnsi"/>
        </w:rPr>
        <w:t xml:space="preserve"> intégrée</w:t>
      </w:r>
      <w:r w:rsidRPr="00666C1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–</w:t>
      </w:r>
      <w:r w:rsidRPr="00666C1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en synergie </w:t>
      </w:r>
      <w:r w:rsidR="00613F10">
        <w:rPr>
          <w:rFonts w:asciiTheme="majorHAnsi" w:hAnsiTheme="majorHAnsi" w:cstheme="majorHAnsi"/>
        </w:rPr>
        <w:t>avec la gamme CTA Aldes.</w:t>
      </w:r>
    </w:p>
    <w:p w14:paraId="46D81C3D" w14:textId="77777777" w:rsidR="00666C1F" w:rsidRPr="00666C1F" w:rsidRDefault="00666C1F" w:rsidP="00666C1F">
      <w:pPr>
        <w:pStyle w:val="Paragraphedeliste"/>
        <w:spacing w:after="0"/>
        <w:ind w:left="567"/>
        <w:jc w:val="both"/>
        <w:rPr>
          <w:rFonts w:asciiTheme="majorHAnsi" w:hAnsiTheme="majorHAnsi" w:cstheme="majorHAnsi"/>
        </w:rPr>
      </w:pPr>
    </w:p>
    <w:p w14:paraId="06B7E259" w14:textId="64487D44" w:rsidR="00584FF8" w:rsidRDefault="00584FF8" w:rsidP="00005186">
      <w:pPr>
        <w:pStyle w:val="Paragraphedeliste"/>
        <w:numPr>
          <w:ilvl w:val="0"/>
          <w:numId w:val="3"/>
        </w:numPr>
        <w:spacing w:after="0"/>
        <w:ind w:left="567" w:hanging="283"/>
        <w:jc w:val="both"/>
        <w:rPr>
          <w:rFonts w:asciiTheme="majorHAnsi" w:hAnsiTheme="majorHAnsi" w:cstheme="majorHAnsi"/>
          <w:b/>
          <w:bCs/>
          <w:color w:val="31849B" w:themeColor="accent5" w:themeShade="BF"/>
        </w:rPr>
      </w:pPr>
      <w:r w:rsidRPr="00584FF8">
        <w:rPr>
          <w:rFonts w:asciiTheme="majorHAnsi" w:hAnsiTheme="majorHAnsi" w:cstheme="majorHAnsi"/>
          <w:b/>
          <w:bCs/>
          <w:color w:val="31849B" w:themeColor="accent5" w:themeShade="BF"/>
        </w:rPr>
        <w:t>Principales applications :</w:t>
      </w:r>
    </w:p>
    <w:p w14:paraId="776B3F0F" w14:textId="08325FCB" w:rsidR="00B42E63" w:rsidRDefault="00B42E63" w:rsidP="00005186">
      <w:pPr>
        <w:pStyle w:val="Paragraphedeliste"/>
        <w:numPr>
          <w:ilvl w:val="0"/>
          <w:numId w:val="5"/>
        </w:numPr>
        <w:spacing w:after="0"/>
        <w:ind w:left="426" w:hanging="142"/>
        <w:jc w:val="both"/>
        <w:rPr>
          <w:rFonts w:asciiTheme="majorHAnsi" w:hAnsiTheme="majorHAnsi" w:cstheme="majorHAnsi"/>
        </w:rPr>
      </w:pPr>
      <w:r w:rsidRPr="00B42E63">
        <w:rPr>
          <w:rFonts w:asciiTheme="majorHAnsi" w:hAnsiTheme="majorHAnsi" w:cstheme="majorHAnsi"/>
        </w:rPr>
        <w:t xml:space="preserve">Les centrales </w:t>
      </w:r>
      <w:r w:rsidR="00C33CA1">
        <w:rPr>
          <w:rFonts w:asciiTheme="majorHAnsi" w:hAnsiTheme="majorHAnsi" w:cstheme="majorHAnsi"/>
        </w:rPr>
        <w:t>CX</w:t>
      </w:r>
      <w:r>
        <w:rPr>
          <w:rFonts w:asciiTheme="majorHAnsi" w:hAnsiTheme="majorHAnsi" w:cstheme="majorHAnsi"/>
        </w:rPr>
        <w:t>3000</w:t>
      </w:r>
      <w:r w:rsidRPr="00B42E63">
        <w:rPr>
          <w:rFonts w:asciiTheme="majorHAnsi" w:hAnsiTheme="majorHAnsi" w:cstheme="majorHAnsi"/>
        </w:rPr>
        <w:t xml:space="preserve"> sont destinées à traiter tous les types de bâtiments tertiaires économes en énergie (Bureaux, petits commerces</w:t>
      </w:r>
      <w:r w:rsidR="00E863D1">
        <w:rPr>
          <w:rFonts w:asciiTheme="majorHAnsi" w:hAnsiTheme="majorHAnsi" w:cstheme="majorHAnsi"/>
        </w:rPr>
        <w:t>, professions libérales</w:t>
      </w:r>
      <w:r w:rsidRPr="00B42E63">
        <w:rPr>
          <w:rFonts w:asciiTheme="majorHAnsi" w:hAnsiTheme="majorHAnsi" w:cstheme="majorHAnsi"/>
        </w:rPr>
        <w:t>…), que ce soit en neuf ou en rénovation</w:t>
      </w:r>
      <w:r>
        <w:rPr>
          <w:rFonts w:asciiTheme="majorHAnsi" w:hAnsiTheme="majorHAnsi" w:cstheme="majorHAnsi"/>
        </w:rPr>
        <w:t>.</w:t>
      </w:r>
    </w:p>
    <w:p w14:paraId="5097F066" w14:textId="0CD4BBF9" w:rsidR="00B42E63" w:rsidRDefault="00B42E63" w:rsidP="00005186">
      <w:pPr>
        <w:pStyle w:val="Paragraphedeliste"/>
        <w:numPr>
          <w:ilvl w:val="0"/>
          <w:numId w:val="5"/>
        </w:numPr>
        <w:spacing w:after="0"/>
        <w:ind w:left="426" w:hanging="14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Elles sont spécialement conçues pour les espaces restreints (faux-plafonds), de par leur faible hauteur et leur isolation renforcée (50 mm).</w:t>
      </w:r>
    </w:p>
    <w:p w14:paraId="583BEEF6" w14:textId="0C72FD88" w:rsidR="00424D7D" w:rsidRPr="00B42E63" w:rsidRDefault="00424D7D" w:rsidP="00005186">
      <w:pPr>
        <w:pStyle w:val="Paragraphedeliste"/>
        <w:numPr>
          <w:ilvl w:val="0"/>
          <w:numId w:val="5"/>
        </w:numPr>
        <w:spacing w:after="0"/>
        <w:ind w:left="426" w:hanging="14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Installation intérieure uniquement.</w:t>
      </w:r>
    </w:p>
    <w:p w14:paraId="685F19A8" w14:textId="73C1A18A" w:rsidR="00B42E63" w:rsidRPr="00B42E63" w:rsidRDefault="00B42E63" w:rsidP="00005186">
      <w:pPr>
        <w:pStyle w:val="Paragraphedeliste"/>
        <w:numPr>
          <w:ilvl w:val="0"/>
          <w:numId w:val="5"/>
        </w:numPr>
        <w:spacing w:after="0"/>
        <w:ind w:left="426" w:hanging="142"/>
        <w:jc w:val="both"/>
        <w:rPr>
          <w:rFonts w:asciiTheme="majorHAnsi" w:hAnsiTheme="majorHAnsi" w:cstheme="majorHAnsi"/>
        </w:rPr>
      </w:pPr>
      <w:r w:rsidRPr="00B42E63">
        <w:rPr>
          <w:rFonts w:asciiTheme="majorHAnsi" w:hAnsiTheme="majorHAnsi" w:cstheme="majorHAnsi"/>
        </w:rPr>
        <w:t>Filtration de l’air insufflé et extrait</w:t>
      </w:r>
      <w:r w:rsidR="00E863D1">
        <w:rPr>
          <w:rFonts w:asciiTheme="majorHAnsi" w:hAnsiTheme="majorHAnsi" w:cstheme="majorHAnsi"/>
        </w:rPr>
        <w:t>.</w:t>
      </w:r>
    </w:p>
    <w:p w14:paraId="236841F0" w14:textId="33B9A37C" w:rsidR="00B42E63" w:rsidRPr="00B42E63" w:rsidRDefault="00B42E63" w:rsidP="00005186">
      <w:pPr>
        <w:pStyle w:val="Paragraphedeliste"/>
        <w:numPr>
          <w:ilvl w:val="0"/>
          <w:numId w:val="5"/>
        </w:numPr>
        <w:spacing w:after="0"/>
        <w:ind w:left="426" w:hanging="142"/>
        <w:jc w:val="both"/>
        <w:rPr>
          <w:rFonts w:asciiTheme="majorHAnsi" w:hAnsiTheme="majorHAnsi" w:cstheme="majorHAnsi"/>
        </w:rPr>
      </w:pPr>
      <w:r w:rsidRPr="00B42E63">
        <w:rPr>
          <w:rFonts w:asciiTheme="majorHAnsi" w:hAnsiTheme="majorHAnsi" w:cstheme="majorHAnsi"/>
        </w:rPr>
        <w:t>Chauffage et rafraîchissement de l’air insufflé</w:t>
      </w:r>
      <w:r w:rsidR="00E863D1">
        <w:rPr>
          <w:rFonts w:asciiTheme="majorHAnsi" w:hAnsiTheme="majorHAnsi" w:cstheme="majorHAnsi"/>
        </w:rPr>
        <w:t>.</w:t>
      </w:r>
    </w:p>
    <w:p w14:paraId="63A5D1CC" w14:textId="20C03BF0" w:rsidR="00456453" w:rsidRDefault="00456453" w:rsidP="00D8350A">
      <w:pPr>
        <w:spacing w:after="0"/>
        <w:ind w:left="567" w:hanging="283"/>
        <w:jc w:val="both"/>
        <w:rPr>
          <w:rFonts w:asciiTheme="majorHAnsi" w:hAnsiTheme="majorHAnsi" w:cstheme="majorHAnsi"/>
          <w:b/>
          <w:bCs/>
          <w:color w:val="31849B" w:themeColor="accent5" w:themeShade="BF"/>
        </w:rPr>
      </w:pPr>
    </w:p>
    <w:p w14:paraId="09C83B03" w14:textId="770F5935" w:rsidR="00456453" w:rsidRDefault="00456453" w:rsidP="00005186">
      <w:pPr>
        <w:pStyle w:val="Paragraphedeliste"/>
        <w:numPr>
          <w:ilvl w:val="0"/>
          <w:numId w:val="3"/>
        </w:numPr>
        <w:spacing w:after="0"/>
        <w:ind w:left="567" w:hanging="283"/>
        <w:jc w:val="both"/>
        <w:rPr>
          <w:rFonts w:asciiTheme="majorHAnsi" w:hAnsiTheme="majorHAnsi" w:cstheme="majorHAnsi"/>
          <w:b/>
          <w:bCs/>
          <w:color w:val="31849B" w:themeColor="accent5" w:themeShade="BF"/>
        </w:rPr>
      </w:pPr>
      <w:r>
        <w:rPr>
          <w:rFonts w:asciiTheme="majorHAnsi" w:hAnsiTheme="majorHAnsi" w:cstheme="majorHAnsi"/>
          <w:b/>
          <w:bCs/>
          <w:color w:val="31849B" w:themeColor="accent5" w:themeShade="BF"/>
        </w:rPr>
        <w:t>Aide à la prescription :</w:t>
      </w:r>
    </w:p>
    <w:p w14:paraId="22DE311B" w14:textId="77777777" w:rsidR="00456453" w:rsidRPr="00456453" w:rsidRDefault="00456453" w:rsidP="00D8350A">
      <w:pPr>
        <w:spacing w:after="0"/>
        <w:ind w:left="567" w:hanging="283"/>
        <w:jc w:val="both"/>
        <w:rPr>
          <w:rFonts w:asciiTheme="majorHAnsi" w:hAnsiTheme="majorHAnsi" w:cstheme="majorHAnsi"/>
          <w:b/>
          <w:bCs/>
          <w:color w:val="31849B" w:themeColor="accent5" w:themeShade="BF"/>
        </w:rPr>
      </w:pPr>
    </w:p>
    <w:p w14:paraId="69C44161" w14:textId="02353EAF" w:rsidR="00456453" w:rsidRDefault="00456453" w:rsidP="00D8350A">
      <w:pPr>
        <w:pStyle w:val="Default"/>
        <w:ind w:left="284"/>
        <w:rPr>
          <w:rFonts w:asciiTheme="majorHAnsi" w:hAnsiTheme="majorHAnsi" w:cstheme="majorHAnsi"/>
          <w:sz w:val="22"/>
          <w:szCs w:val="22"/>
        </w:rPr>
      </w:pPr>
      <w:r w:rsidRPr="00987C08">
        <w:rPr>
          <w:rFonts w:asciiTheme="majorHAnsi" w:hAnsiTheme="majorHAnsi" w:cstheme="majorHAnsi"/>
          <w:sz w:val="22"/>
          <w:szCs w:val="22"/>
        </w:rPr>
        <w:t xml:space="preserve">L’extraction de l’air vicié et l’introduction de l’air neuf seront réalisés par </w:t>
      </w:r>
      <w:r>
        <w:rPr>
          <w:rFonts w:asciiTheme="majorHAnsi" w:hAnsiTheme="majorHAnsi" w:cstheme="majorHAnsi"/>
          <w:sz w:val="22"/>
          <w:szCs w:val="22"/>
        </w:rPr>
        <w:t xml:space="preserve">une centrale CX3000 </w:t>
      </w:r>
      <w:r w:rsidRPr="00987C08">
        <w:rPr>
          <w:rFonts w:asciiTheme="majorHAnsi" w:hAnsiTheme="majorHAnsi" w:cstheme="majorHAnsi"/>
          <w:sz w:val="22"/>
          <w:szCs w:val="22"/>
        </w:rPr>
        <w:t xml:space="preserve">à </w:t>
      </w:r>
      <w:r w:rsidRPr="008E6004">
        <w:rPr>
          <w:rFonts w:asciiTheme="majorHAnsi" w:hAnsiTheme="majorHAnsi" w:cstheme="majorHAnsi"/>
          <w:b/>
          <w:bCs/>
          <w:sz w:val="22"/>
          <w:szCs w:val="22"/>
        </w:rPr>
        <w:t>échangeur contre-flux haute efficacité certifié Eurovent AAHE</w:t>
      </w:r>
      <w:r>
        <w:rPr>
          <w:rFonts w:asciiTheme="majorHAnsi" w:hAnsiTheme="majorHAnsi" w:cstheme="majorHAnsi"/>
          <w:sz w:val="22"/>
          <w:szCs w:val="22"/>
        </w:rPr>
        <w:t>.  Un bypass modulant est intégré.</w:t>
      </w:r>
    </w:p>
    <w:p w14:paraId="290D119D" w14:textId="77777777" w:rsidR="00456453" w:rsidRPr="00987C08" w:rsidRDefault="00456453" w:rsidP="00D8350A">
      <w:pPr>
        <w:pStyle w:val="Default"/>
        <w:ind w:left="284"/>
        <w:rPr>
          <w:rFonts w:asciiTheme="majorHAnsi" w:hAnsiTheme="majorHAnsi" w:cstheme="majorHAnsi"/>
          <w:sz w:val="22"/>
          <w:szCs w:val="22"/>
        </w:rPr>
      </w:pPr>
    </w:p>
    <w:p w14:paraId="756972AC" w14:textId="11229FD1" w:rsidR="00456453" w:rsidRPr="00987C08" w:rsidRDefault="00456453" w:rsidP="00D8350A">
      <w:pPr>
        <w:pStyle w:val="Default"/>
        <w:ind w:left="284"/>
        <w:rPr>
          <w:rFonts w:asciiTheme="majorHAnsi" w:hAnsiTheme="majorHAnsi" w:cstheme="majorHAnsi"/>
          <w:sz w:val="22"/>
          <w:szCs w:val="22"/>
        </w:rPr>
      </w:pPr>
      <w:r w:rsidRPr="00987C08">
        <w:rPr>
          <w:rFonts w:asciiTheme="majorHAnsi" w:hAnsiTheme="majorHAnsi" w:cstheme="majorHAnsi"/>
          <w:sz w:val="22"/>
          <w:szCs w:val="22"/>
        </w:rPr>
        <w:t xml:space="preserve">Couvrant un débit d’air </w:t>
      </w:r>
      <w:r>
        <w:rPr>
          <w:rFonts w:asciiTheme="majorHAnsi" w:hAnsiTheme="majorHAnsi" w:cstheme="majorHAnsi"/>
          <w:sz w:val="22"/>
          <w:szCs w:val="22"/>
        </w:rPr>
        <w:t xml:space="preserve">jusqu’à </w:t>
      </w:r>
      <w:r w:rsidR="00224F6C">
        <w:rPr>
          <w:rFonts w:asciiTheme="majorHAnsi" w:hAnsiTheme="majorHAnsi" w:cstheme="majorHAnsi"/>
          <w:sz w:val="22"/>
          <w:szCs w:val="22"/>
        </w:rPr>
        <w:t>3800</w:t>
      </w:r>
      <w:r>
        <w:rPr>
          <w:rFonts w:asciiTheme="majorHAnsi" w:hAnsiTheme="majorHAnsi" w:cstheme="majorHAnsi"/>
          <w:sz w:val="22"/>
          <w:szCs w:val="22"/>
        </w:rPr>
        <w:t>m3/h sur 6 modèles</w:t>
      </w:r>
      <w:r w:rsidRPr="00987C08">
        <w:rPr>
          <w:rFonts w:asciiTheme="majorHAnsi" w:hAnsiTheme="majorHAnsi" w:cstheme="majorHAnsi"/>
          <w:sz w:val="22"/>
          <w:szCs w:val="22"/>
        </w:rPr>
        <w:t xml:space="preserve">, l’unité </w:t>
      </w:r>
      <w:r>
        <w:rPr>
          <w:rFonts w:asciiTheme="majorHAnsi" w:hAnsiTheme="majorHAnsi" w:cstheme="majorHAnsi"/>
          <w:sz w:val="22"/>
          <w:szCs w:val="22"/>
        </w:rPr>
        <w:t>est idéalement adapté</w:t>
      </w:r>
      <w:r w:rsidR="008E6004">
        <w:rPr>
          <w:rFonts w:asciiTheme="majorHAnsi" w:hAnsiTheme="majorHAnsi" w:cstheme="majorHAnsi"/>
          <w:sz w:val="22"/>
          <w:szCs w:val="22"/>
        </w:rPr>
        <w:t>e</w:t>
      </w:r>
      <w:r>
        <w:rPr>
          <w:rFonts w:asciiTheme="majorHAnsi" w:hAnsiTheme="majorHAnsi" w:cstheme="majorHAnsi"/>
          <w:sz w:val="22"/>
          <w:szCs w:val="22"/>
        </w:rPr>
        <w:t xml:space="preserve"> pour une installation faux-plafond.</w:t>
      </w:r>
    </w:p>
    <w:p w14:paraId="69612AFD" w14:textId="77777777" w:rsidR="00456453" w:rsidRPr="00987C08" w:rsidRDefault="00456453" w:rsidP="00D8350A">
      <w:pPr>
        <w:pStyle w:val="Default"/>
        <w:ind w:left="284"/>
        <w:rPr>
          <w:rFonts w:asciiTheme="majorHAnsi" w:hAnsiTheme="majorHAnsi" w:cstheme="majorHAnsi"/>
          <w:sz w:val="22"/>
          <w:szCs w:val="22"/>
        </w:rPr>
      </w:pPr>
    </w:p>
    <w:p w14:paraId="4FBB2B83" w14:textId="77777777" w:rsidR="00456453" w:rsidRDefault="00456453" w:rsidP="00D8350A">
      <w:pPr>
        <w:pStyle w:val="Default"/>
        <w:ind w:left="284"/>
        <w:rPr>
          <w:rFonts w:asciiTheme="majorHAnsi" w:hAnsiTheme="majorHAnsi" w:cstheme="majorHAnsi"/>
          <w:sz w:val="22"/>
          <w:szCs w:val="22"/>
        </w:rPr>
      </w:pPr>
      <w:r w:rsidRPr="00987C08">
        <w:rPr>
          <w:rFonts w:asciiTheme="majorHAnsi" w:hAnsiTheme="majorHAnsi" w:cstheme="majorHAnsi"/>
          <w:sz w:val="22"/>
          <w:szCs w:val="22"/>
        </w:rPr>
        <w:t xml:space="preserve">Le caisson </w:t>
      </w:r>
      <w:r w:rsidRPr="00CF016A">
        <w:rPr>
          <w:rFonts w:asciiTheme="majorHAnsi" w:hAnsiTheme="majorHAnsi" w:cstheme="majorHAnsi"/>
          <w:sz w:val="22"/>
          <w:szCs w:val="22"/>
        </w:rPr>
        <w:t xml:space="preserve">de la centrale sera en structure autoportante et monobloc, composée de panneaux </w:t>
      </w:r>
      <w:r>
        <w:rPr>
          <w:rFonts w:asciiTheme="majorHAnsi" w:hAnsiTheme="majorHAnsi" w:cstheme="majorHAnsi"/>
          <w:sz w:val="22"/>
          <w:szCs w:val="22"/>
        </w:rPr>
        <w:t xml:space="preserve">en acier galvanisé </w:t>
      </w:r>
      <w:r w:rsidRPr="00CF016A">
        <w:rPr>
          <w:rFonts w:asciiTheme="majorHAnsi" w:hAnsiTheme="majorHAnsi" w:cstheme="majorHAnsi"/>
          <w:sz w:val="22"/>
          <w:szCs w:val="22"/>
        </w:rPr>
        <w:t xml:space="preserve">résistants à la corrosion classe </w:t>
      </w:r>
      <w:r w:rsidRPr="00CF016A">
        <w:rPr>
          <w:rFonts w:asciiTheme="majorHAnsi" w:hAnsiTheme="majorHAnsi" w:cstheme="majorHAnsi"/>
          <w:b/>
          <w:sz w:val="22"/>
          <w:szCs w:val="22"/>
        </w:rPr>
        <w:t>C4</w:t>
      </w:r>
      <w:r w:rsidRPr="00CF016A">
        <w:rPr>
          <w:rFonts w:asciiTheme="majorHAnsi" w:hAnsiTheme="majorHAnsi" w:cstheme="majorHAnsi"/>
          <w:sz w:val="22"/>
          <w:szCs w:val="22"/>
        </w:rPr>
        <w:t xml:space="preserve">.  </w:t>
      </w:r>
    </w:p>
    <w:p w14:paraId="5A81273E" w14:textId="7F33271D" w:rsidR="00456453" w:rsidRPr="00CF016A" w:rsidRDefault="00456453" w:rsidP="00D8350A">
      <w:pPr>
        <w:pStyle w:val="Default"/>
        <w:ind w:left="284"/>
        <w:rPr>
          <w:rFonts w:asciiTheme="majorHAnsi" w:hAnsiTheme="majorHAnsi" w:cstheme="majorHAnsi"/>
          <w:sz w:val="22"/>
          <w:szCs w:val="22"/>
        </w:rPr>
      </w:pPr>
      <w:r w:rsidRPr="009219C5">
        <w:rPr>
          <w:rFonts w:asciiTheme="majorHAnsi" w:hAnsiTheme="majorHAnsi" w:cstheme="majorHAnsi"/>
          <w:b/>
          <w:color w:val="auto"/>
          <w:sz w:val="22"/>
          <w:szCs w:val="22"/>
        </w:rPr>
        <w:t xml:space="preserve">50mm de laine minérale </w:t>
      </w:r>
      <w:r w:rsidRPr="00CF016A">
        <w:rPr>
          <w:rFonts w:asciiTheme="majorHAnsi" w:hAnsiTheme="majorHAnsi" w:cstheme="majorHAnsi"/>
          <w:sz w:val="22"/>
          <w:szCs w:val="22"/>
        </w:rPr>
        <w:t xml:space="preserve">assureront l’isolation thermique, et surtout </w:t>
      </w:r>
      <w:r w:rsidRPr="00CF016A">
        <w:rPr>
          <w:rFonts w:asciiTheme="majorHAnsi" w:hAnsiTheme="majorHAnsi" w:cstheme="majorHAnsi"/>
          <w:b/>
          <w:sz w:val="22"/>
          <w:szCs w:val="22"/>
        </w:rPr>
        <w:t>acoustique.</w:t>
      </w:r>
      <w:r w:rsidRPr="00CF016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7CB4985" w14:textId="77777777" w:rsidR="00456453" w:rsidRPr="00732A5D" w:rsidRDefault="00456453" w:rsidP="00D8350A">
      <w:pPr>
        <w:pStyle w:val="Default"/>
        <w:ind w:left="284"/>
        <w:rPr>
          <w:rFonts w:asciiTheme="majorHAnsi" w:hAnsiTheme="majorHAnsi" w:cstheme="majorHAnsi"/>
          <w:color w:val="auto"/>
          <w:sz w:val="22"/>
          <w:szCs w:val="22"/>
        </w:rPr>
      </w:pPr>
    </w:p>
    <w:p w14:paraId="378D009A" w14:textId="394DC0FB" w:rsidR="00456453" w:rsidRPr="00CF016A" w:rsidRDefault="00456453" w:rsidP="008E6004">
      <w:pPr>
        <w:spacing w:after="0"/>
        <w:ind w:left="284"/>
        <w:rPr>
          <w:rFonts w:asciiTheme="majorHAnsi" w:hAnsiTheme="majorHAnsi" w:cstheme="majorHAnsi"/>
        </w:rPr>
      </w:pPr>
      <w:r w:rsidRPr="00CF016A">
        <w:rPr>
          <w:rFonts w:asciiTheme="majorHAnsi" w:hAnsiTheme="majorHAnsi" w:cstheme="majorHAnsi"/>
        </w:rPr>
        <w:t>Les roues à réaction</w:t>
      </w:r>
      <w:r w:rsidRPr="00CF016A">
        <w:rPr>
          <w:rFonts w:asciiTheme="majorHAnsi" w:hAnsiTheme="majorHAnsi" w:cstheme="majorHAnsi"/>
          <w:b/>
        </w:rPr>
        <w:t xml:space="preserve">, </w:t>
      </w:r>
      <w:r w:rsidRPr="00CF016A">
        <w:rPr>
          <w:rFonts w:asciiTheme="majorHAnsi" w:hAnsiTheme="majorHAnsi" w:cstheme="majorHAnsi"/>
        </w:rPr>
        <w:t>couplées à</w:t>
      </w:r>
      <w:r w:rsidRPr="00CF016A">
        <w:rPr>
          <w:rFonts w:asciiTheme="majorHAnsi" w:hAnsiTheme="majorHAnsi" w:cstheme="majorHAnsi"/>
          <w:b/>
        </w:rPr>
        <w:t xml:space="preserve"> </w:t>
      </w:r>
      <w:r w:rsidRPr="00CF016A">
        <w:rPr>
          <w:rFonts w:asciiTheme="majorHAnsi" w:hAnsiTheme="majorHAnsi" w:cstheme="majorHAnsi"/>
        </w:rPr>
        <w:t xml:space="preserve">des moteurs </w:t>
      </w:r>
      <w:r w:rsidRPr="00CF016A">
        <w:rPr>
          <w:rFonts w:asciiTheme="majorHAnsi" w:hAnsiTheme="majorHAnsi" w:cstheme="majorHAnsi"/>
          <w:b/>
        </w:rPr>
        <w:t>EC faible consommation</w:t>
      </w:r>
      <w:r w:rsidRPr="00CF016A">
        <w:rPr>
          <w:rFonts w:asciiTheme="majorHAnsi" w:hAnsiTheme="majorHAnsi" w:cstheme="majorHAnsi"/>
        </w:rPr>
        <w:t xml:space="preserve">, permettent à la </w:t>
      </w:r>
      <w:r w:rsidR="0075656F">
        <w:rPr>
          <w:rFonts w:asciiTheme="majorHAnsi" w:hAnsiTheme="majorHAnsi" w:cstheme="majorHAnsi"/>
        </w:rPr>
        <w:t>CX</w:t>
      </w:r>
      <w:r w:rsidRPr="00CF016A">
        <w:rPr>
          <w:rFonts w:asciiTheme="majorHAnsi" w:hAnsiTheme="majorHAnsi" w:cstheme="majorHAnsi"/>
        </w:rPr>
        <w:t>300</w:t>
      </w:r>
      <w:r w:rsidR="0075656F">
        <w:rPr>
          <w:rFonts w:asciiTheme="majorHAnsi" w:hAnsiTheme="majorHAnsi" w:cstheme="majorHAnsi"/>
        </w:rPr>
        <w:t>0</w:t>
      </w:r>
      <w:r w:rsidRPr="00CF016A">
        <w:rPr>
          <w:rFonts w:asciiTheme="majorHAnsi" w:hAnsiTheme="majorHAnsi" w:cstheme="majorHAnsi"/>
        </w:rPr>
        <w:t xml:space="preserve"> d’avoir une consommation minimale.</w:t>
      </w:r>
    </w:p>
    <w:p w14:paraId="375CE5D8" w14:textId="77777777" w:rsidR="00456453" w:rsidRPr="00CF016A" w:rsidRDefault="00456453" w:rsidP="008E6004">
      <w:pPr>
        <w:spacing w:after="0"/>
        <w:ind w:left="284"/>
        <w:rPr>
          <w:rFonts w:asciiTheme="majorHAnsi" w:hAnsiTheme="majorHAnsi" w:cstheme="majorHAnsi"/>
        </w:rPr>
      </w:pPr>
    </w:p>
    <w:p w14:paraId="01EA5767" w14:textId="2E4F6538" w:rsidR="00456453" w:rsidRDefault="00456453" w:rsidP="008E6004">
      <w:pPr>
        <w:spacing w:after="0"/>
        <w:ind w:left="284"/>
        <w:rPr>
          <w:rFonts w:asciiTheme="majorHAnsi" w:hAnsiTheme="majorHAnsi" w:cstheme="majorHAnsi"/>
        </w:rPr>
      </w:pPr>
      <w:r w:rsidRPr="00CF016A">
        <w:rPr>
          <w:rFonts w:asciiTheme="majorHAnsi" w:hAnsiTheme="majorHAnsi" w:cstheme="majorHAnsi"/>
        </w:rPr>
        <w:t xml:space="preserve">Des versions face d’accès gauche ou droite sont disponibles, ainsi que deux types d’ouverture de portes pour s’adapter aux besoins (portes </w:t>
      </w:r>
      <w:r w:rsidR="00224F6C">
        <w:rPr>
          <w:rFonts w:asciiTheme="majorHAnsi" w:hAnsiTheme="majorHAnsi" w:cstheme="majorHAnsi"/>
        </w:rPr>
        <w:t xml:space="preserve">sur glissières </w:t>
      </w:r>
      <w:r w:rsidRPr="00CF016A">
        <w:rPr>
          <w:rFonts w:asciiTheme="majorHAnsi" w:hAnsiTheme="majorHAnsi" w:cstheme="majorHAnsi"/>
        </w:rPr>
        <w:t xml:space="preserve"> ou sur charnières).</w:t>
      </w:r>
      <w:r>
        <w:rPr>
          <w:rFonts w:asciiTheme="majorHAnsi" w:hAnsiTheme="majorHAnsi" w:cstheme="majorHAnsi"/>
        </w:rPr>
        <w:br/>
        <w:t>L’ouverture des portes sur les charnières gauche ou droite devra faciliter la maintenance de la machine</w:t>
      </w:r>
    </w:p>
    <w:p w14:paraId="1627CC48" w14:textId="77777777" w:rsidR="00456453" w:rsidRPr="00987C08" w:rsidRDefault="00456453" w:rsidP="008E6004">
      <w:pPr>
        <w:spacing w:after="0"/>
        <w:ind w:left="284" w:hanging="283"/>
        <w:rPr>
          <w:rFonts w:asciiTheme="majorHAnsi" w:hAnsiTheme="majorHAnsi" w:cstheme="majorHAnsi"/>
        </w:rPr>
      </w:pPr>
    </w:p>
    <w:p w14:paraId="0FD4B30A" w14:textId="3736CAFC" w:rsidR="00456453" w:rsidRDefault="00456453" w:rsidP="008E6004">
      <w:pPr>
        <w:spacing w:after="0"/>
        <w:ind w:left="284"/>
        <w:rPr>
          <w:rFonts w:asciiTheme="majorHAnsi" w:hAnsiTheme="majorHAnsi" w:cstheme="majorHAnsi"/>
        </w:rPr>
      </w:pPr>
      <w:r w:rsidRPr="002D7C50">
        <w:rPr>
          <w:rFonts w:asciiTheme="majorHAnsi" w:hAnsiTheme="majorHAnsi" w:cstheme="majorHAnsi"/>
        </w:rPr>
        <w:t xml:space="preserve">La gamme </w:t>
      </w:r>
      <w:r>
        <w:rPr>
          <w:rFonts w:asciiTheme="majorHAnsi" w:hAnsiTheme="majorHAnsi" w:cstheme="majorHAnsi"/>
        </w:rPr>
        <w:t>CX3000</w:t>
      </w:r>
      <w:r w:rsidRPr="002D7C50">
        <w:rPr>
          <w:rFonts w:asciiTheme="majorHAnsi" w:hAnsiTheme="majorHAnsi" w:cstheme="majorHAnsi"/>
        </w:rPr>
        <w:t xml:space="preserve"> sera disponible en standard avec </w:t>
      </w:r>
      <w:r w:rsidRPr="002D7C50">
        <w:rPr>
          <w:rFonts w:asciiTheme="majorHAnsi" w:hAnsiTheme="majorHAnsi" w:cstheme="majorHAnsi"/>
          <w:b/>
        </w:rPr>
        <w:t xml:space="preserve">un automate de régulation </w:t>
      </w:r>
      <w:r w:rsidR="0085055F">
        <w:rPr>
          <w:rFonts w:asciiTheme="majorHAnsi" w:hAnsiTheme="majorHAnsi" w:cstheme="majorHAnsi"/>
          <w:b/>
        </w:rPr>
        <w:t>intégré</w:t>
      </w:r>
      <w:r w:rsidRPr="002D7C50">
        <w:rPr>
          <w:rFonts w:asciiTheme="majorHAnsi" w:hAnsiTheme="majorHAnsi" w:cstheme="majorHAnsi"/>
          <w:b/>
        </w:rPr>
        <w:t xml:space="preserve"> Ex</w:t>
      </w:r>
      <w:r>
        <w:rPr>
          <w:rFonts w:asciiTheme="majorHAnsi" w:hAnsiTheme="majorHAnsi" w:cstheme="majorHAnsi"/>
          <w:b/>
        </w:rPr>
        <w:t>C</w:t>
      </w:r>
      <w:r w:rsidRPr="002D7C50">
        <w:rPr>
          <w:rFonts w:asciiTheme="majorHAnsi" w:hAnsiTheme="majorHAnsi" w:cstheme="majorHAnsi"/>
          <w:b/>
        </w:rPr>
        <w:t>on</w:t>
      </w:r>
      <w:r>
        <w:rPr>
          <w:rFonts w:asciiTheme="majorHAnsi" w:hAnsiTheme="majorHAnsi" w:cstheme="majorHAnsi"/>
        </w:rPr>
        <w:t>.</w:t>
      </w:r>
    </w:p>
    <w:p w14:paraId="6DE538AF" w14:textId="44AB7951" w:rsidR="00456453" w:rsidRDefault="00456453" w:rsidP="008E6004">
      <w:pPr>
        <w:spacing w:after="0"/>
        <w:ind w:left="284"/>
        <w:jc w:val="both"/>
        <w:rPr>
          <w:rFonts w:asciiTheme="majorHAnsi" w:hAnsiTheme="majorHAnsi" w:cstheme="majorHAnsi"/>
        </w:rPr>
      </w:pPr>
      <w:r w:rsidRPr="002D7C50">
        <w:rPr>
          <w:rFonts w:asciiTheme="majorHAnsi" w:hAnsiTheme="majorHAnsi" w:cstheme="majorHAnsi"/>
        </w:rPr>
        <w:t>La régulation permettra 4 modes de contrôle de ventilateurs, le tout accessible via une télécommande filaire</w:t>
      </w:r>
      <w:r>
        <w:rPr>
          <w:rFonts w:asciiTheme="majorHAnsi" w:hAnsiTheme="majorHAnsi" w:cstheme="majorHAnsi"/>
        </w:rPr>
        <w:t xml:space="preserve"> tactile</w:t>
      </w:r>
      <w:r w:rsidR="008E6004">
        <w:rPr>
          <w:rFonts w:asciiTheme="majorHAnsi" w:hAnsiTheme="majorHAnsi" w:cstheme="majorHAnsi"/>
        </w:rPr>
        <w:t xml:space="preserve"> (10m).</w:t>
      </w:r>
    </w:p>
    <w:p w14:paraId="0DBC784E" w14:textId="77777777" w:rsidR="00456453" w:rsidRDefault="00456453" w:rsidP="008E6004">
      <w:pPr>
        <w:spacing w:after="0"/>
        <w:ind w:left="284"/>
        <w:jc w:val="both"/>
        <w:rPr>
          <w:rFonts w:asciiTheme="majorHAnsi" w:hAnsiTheme="majorHAnsi" w:cstheme="majorHAnsi"/>
        </w:rPr>
      </w:pPr>
      <w:r w:rsidRPr="002D7C50">
        <w:rPr>
          <w:rFonts w:asciiTheme="majorHAnsi" w:hAnsiTheme="majorHAnsi" w:cstheme="majorHAnsi"/>
        </w:rPr>
        <w:t xml:space="preserve">La régulation ExCon permet également une </w:t>
      </w:r>
      <w:r w:rsidRPr="002D7C50">
        <w:rPr>
          <w:rFonts w:asciiTheme="majorHAnsi" w:hAnsiTheme="majorHAnsi" w:cstheme="majorHAnsi"/>
          <w:b/>
        </w:rPr>
        <w:t>gestion du confort</w:t>
      </w:r>
      <w:r w:rsidRPr="002D7C50">
        <w:rPr>
          <w:rFonts w:asciiTheme="majorHAnsi" w:hAnsiTheme="majorHAnsi" w:cstheme="majorHAnsi"/>
        </w:rPr>
        <w:t> : Freecooling, nightcooling, régulation de la température de l’air soufflé/ambiant.</w:t>
      </w:r>
    </w:p>
    <w:p w14:paraId="125FFD03" w14:textId="77777777" w:rsidR="00456453" w:rsidRDefault="00456453" w:rsidP="008E6004">
      <w:pPr>
        <w:spacing w:after="0"/>
        <w:ind w:left="284"/>
        <w:jc w:val="both"/>
        <w:rPr>
          <w:rFonts w:asciiTheme="majorHAnsi" w:hAnsiTheme="majorHAnsi" w:cstheme="majorHAnsi"/>
        </w:rPr>
      </w:pPr>
    </w:p>
    <w:p w14:paraId="077A2A2B" w14:textId="77777777" w:rsidR="00456453" w:rsidRPr="00657E83" w:rsidRDefault="00456453" w:rsidP="008E6004">
      <w:pPr>
        <w:spacing w:after="0"/>
        <w:ind w:left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Un pilotage </w:t>
      </w:r>
      <w:r w:rsidRPr="00657E83">
        <w:rPr>
          <w:rFonts w:asciiTheme="majorHAnsi" w:hAnsiTheme="majorHAnsi" w:cstheme="majorHAnsi"/>
        </w:rPr>
        <w:t>en pression régulée</w:t>
      </w:r>
      <w:r>
        <w:rPr>
          <w:rFonts w:asciiTheme="majorHAnsi" w:hAnsiTheme="majorHAnsi" w:cstheme="majorHAnsi"/>
        </w:rPr>
        <w:t xml:space="preserve"> sera privilégié</w:t>
      </w:r>
      <w:r w:rsidRPr="00657E83">
        <w:rPr>
          <w:rFonts w:asciiTheme="majorHAnsi" w:hAnsiTheme="majorHAnsi" w:cstheme="majorHAnsi"/>
        </w:rPr>
        <w:t>. Sélectionnée à son point débit/pression maximal, elle pourra ajuster sa pression en fonction de la baisse de débit afin d’optimiser la consommation et l’acoustique.</w:t>
      </w:r>
    </w:p>
    <w:p w14:paraId="74B0716F" w14:textId="77777777" w:rsidR="00456453" w:rsidRPr="00657E83" w:rsidRDefault="00456453" w:rsidP="008E6004">
      <w:pPr>
        <w:spacing w:after="0"/>
        <w:ind w:left="284"/>
        <w:jc w:val="both"/>
        <w:rPr>
          <w:rFonts w:asciiTheme="majorHAnsi" w:hAnsiTheme="majorHAnsi" w:cstheme="majorHAnsi"/>
        </w:rPr>
      </w:pPr>
      <w:r w:rsidRPr="00657E83">
        <w:rPr>
          <w:rFonts w:asciiTheme="majorHAnsi" w:hAnsiTheme="majorHAnsi" w:cstheme="majorHAnsi"/>
        </w:rPr>
        <w:br/>
        <w:t>Schéma qui représente le gain énergétique possible entre PCste et PRégulée.</w:t>
      </w:r>
    </w:p>
    <w:p w14:paraId="2FFCA9E9" w14:textId="5CC15051" w:rsidR="00456453" w:rsidRPr="00657E83" w:rsidRDefault="00224F6C" w:rsidP="008E6004">
      <w:pPr>
        <w:spacing w:after="0"/>
        <w:ind w:left="284"/>
        <w:jc w:val="both"/>
        <w:rPr>
          <w:rFonts w:asciiTheme="majorHAnsi" w:hAnsiTheme="majorHAnsi" w:cstheme="majorHAnsi"/>
        </w:rPr>
      </w:pPr>
      <w:r>
        <w:rPr>
          <w:rFonts w:ascii="Arial Narrow" w:hAnsi="Arial Narrow"/>
          <w:noProof/>
          <w:color w:val="1F497D"/>
          <w:sz w:val="24"/>
          <w:szCs w:val="24"/>
        </w:rPr>
        <w:drawing>
          <wp:inline distT="0" distB="0" distL="0" distR="0" wp14:anchorId="57045A5D" wp14:editId="3797FC92">
            <wp:extent cx="3625215" cy="2351405"/>
            <wp:effectExtent l="0" t="0" r="13335" b="1079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_x0000_i1039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215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F096B" w14:textId="77777777" w:rsidR="00456453" w:rsidRDefault="00456453" w:rsidP="008E6004">
      <w:pPr>
        <w:spacing w:after="0"/>
        <w:ind w:left="284"/>
        <w:jc w:val="both"/>
        <w:rPr>
          <w:rFonts w:asciiTheme="majorHAnsi" w:hAnsiTheme="majorHAnsi" w:cstheme="majorHAnsi"/>
        </w:rPr>
      </w:pPr>
    </w:p>
    <w:p w14:paraId="5AE90312" w14:textId="77777777" w:rsidR="00456453" w:rsidRPr="00987C08" w:rsidRDefault="00456453" w:rsidP="008E6004">
      <w:pPr>
        <w:spacing w:after="0"/>
        <w:ind w:left="284"/>
        <w:jc w:val="both"/>
        <w:rPr>
          <w:rFonts w:asciiTheme="majorHAnsi" w:hAnsiTheme="majorHAnsi" w:cstheme="majorHAnsi"/>
        </w:rPr>
      </w:pPr>
    </w:p>
    <w:p w14:paraId="3827A208" w14:textId="4CBA7E6F" w:rsidR="00456453" w:rsidRPr="00987C08" w:rsidRDefault="00456453" w:rsidP="008E6004">
      <w:pPr>
        <w:spacing w:after="0"/>
        <w:ind w:left="284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La centrale CX3000 offrira la possibilité d’accéder à un</w:t>
      </w:r>
      <w:r w:rsidRPr="00987C08">
        <w:rPr>
          <w:rFonts w:asciiTheme="majorHAnsi" w:hAnsiTheme="majorHAnsi" w:cstheme="majorHAnsi"/>
        </w:rPr>
        <w:t xml:space="preserve"> </w:t>
      </w:r>
      <w:r w:rsidRPr="00987C08">
        <w:rPr>
          <w:rFonts w:asciiTheme="majorHAnsi" w:hAnsiTheme="majorHAnsi" w:cstheme="majorHAnsi"/>
          <w:b/>
        </w:rPr>
        <w:t>Web server</w:t>
      </w:r>
      <w:r w:rsidRPr="00987C0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et sera équipé des différents</w:t>
      </w:r>
      <w:r w:rsidRPr="00987C08">
        <w:rPr>
          <w:rFonts w:asciiTheme="majorHAnsi" w:hAnsiTheme="majorHAnsi" w:cstheme="majorHAnsi"/>
        </w:rPr>
        <w:t xml:space="preserve"> protocoles de communication GTB/GTC </w:t>
      </w:r>
      <w:r w:rsidRPr="00987C08">
        <w:rPr>
          <w:rFonts w:asciiTheme="majorHAnsi" w:hAnsiTheme="majorHAnsi" w:cstheme="majorHAnsi"/>
          <w:b/>
        </w:rPr>
        <w:t xml:space="preserve">Modbus RTU </w:t>
      </w:r>
      <w:r w:rsidR="005C0081">
        <w:rPr>
          <w:rFonts w:asciiTheme="majorHAnsi" w:hAnsiTheme="majorHAnsi" w:cstheme="majorHAnsi"/>
          <w:b/>
        </w:rPr>
        <w:t>ou TCP/IP</w:t>
      </w:r>
      <w:r w:rsidRPr="00987C08">
        <w:rPr>
          <w:rFonts w:asciiTheme="majorHAnsi" w:hAnsiTheme="majorHAnsi" w:cstheme="majorHAnsi"/>
          <w:b/>
        </w:rPr>
        <w:t xml:space="preserve">, BacNet </w:t>
      </w:r>
      <w:r>
        <w:rPr>
          <w:rFonts w:asciiTheme="majorHAnsi" w:hAnsiTheme="majorHAnsi" w:cstheme="majorHAnsi"/>
          <w:b/>
        </w:rPr>
        <w:t>IP.</w:t>
      </w:r>
    </w:p>
    <w:p w14:paraId="637FD43C" w14:textId="29915413" w:rsidR="00456453" w:rsidRPr="00987C08" w:rsidRDefault="00456453" w:rsidP="008E6004">
      <w:pPr>
        <w:spacing w:after="0"/>
        <w:ind w:left="284"/>
        <w:jc w:val="both"/>
        <w:rPr>
          <w:rFonts w:asciiTheme="majorHAnsi" w:hAnsiTheme="majorHAnsi" w:cstheme="majorHAnsi"/>
        </w:rPr>
      </w:pPr>
    </w:p>
    <w:p w14:paraId="78DFD704" w14:textId="7C8612B7" w:rsidR="00EA7C79" w:rsidRPr="0085055F" w:rsidRDefault="00456453" w:rsidP="008E6004">
      <w:pPr>
        <w:spacing w:after="0"/>
        <w:ind w:left="284"/>
        <w:jc w:val="both"/>
        <w:rPr>
          <w:rFonts w:asciiTheme="majorHAnsi" w:hAnsiTheme="majorHAnsi" w:cstheme="majorHAnsi"/>
          <w:b/>
        </w:rPr>
      </w:pPr>
      <w:r w:rsidRPr="0085055F">
        <w:rPr>
          <w:rFonts w:asciiTheme="majorHAnsi" w:hAnsiTheme="majorHAnsi" w:cstheme="majorHAnsi"/>
        </w:rPr>
        <w:t xml:space="preserve">L’unité </w:t>
      </w:r>
      <w:r w:rsidR="00EA7C79" w:rsidRPr="0085055F">
        <w:rPr>
          <w:rFonts w:asciiTheme="majorHAnsi" w:hAnsiTheme="majorHAnsi" w:cstheme="majorHAnsi"/>
        </w:rPr>
        <w:t xml:space="preserve">est </w:t>
      </w:r>
      <w:r w:rsidRPr="0085055F">
        <w:rPr>
          <w:rFonts w:asciiTheme="majorHAnsi" w:hAnsiTheme="majorHAnsi" w:cstheme="majorHAnsi"/>
        </w:rPr>
        <w:t>livré</w:t>
      </w:r>
      <w:r w:rsidR="00EA7C79" w:rsidRPr="0085055F">
        <w:rPr>
          <w:rFonts w:asciiTheme="majorHAnsi" w:hAnsiTheme="majorHAnsi" w:cstheme="majorHAnsi"/>
        </w:rPr>
        <w:t>e</w:t>
      </w:r>
      <w:r w:rsidRPr="0085055F">
        <w:rPr>
          <w:rFonts w:asciiTheme="majorHAnsi" w:hAnsiTheme="majorHAnsi" w:cstheme="majorHAnsi"/>
        </w:rPr>
        <w:t xml:space="preserve"> avec des filtres internes ePM</w:t>
      </w:r>
      <w:r w:rsidR="00EA7C79" w:rsidRPr="0085055F">
        <w:rPr>
          <w:rFonts w:asciiTheme="majorHAnsi" w:hAnsiTheme="majorHAnsi" w:cstheme="majorHAnsi"/>
          <w:vertAlign w:val="subscript"/>
        </w:rPr>
        <w:t>1</w:t>
      </w:r>
      <w:r w:rsidRPr="0085055F">
        <w:rPr>
          <w:rFonts w:asciiTheme="majorHAnsi" w:hAnsiTheme="majorHAnsi" w:cstheme="majorHAnsi"/>
        </w:rPr>
        <w:t xml:space="preserve"> </w:t>
      </w:r>
      <w:r w:rsidR="00EC5610">
        <w:rPr>
          <w:rFonts w:asciiTheme="majorHAnsi" w:hAnsiTheme="majorHAnsi" w:cstheme="majorHAnsi"/>
        </w:rPr>
        <w:t>50</w:t>
      </w:r>
      <w:r w:rsidRPr="0085055F">
        <w:rPr>
          <w:rFonts w:asciiTheme="majorHAnsi" w:hAnsiTheme="majorHAnsi" w:cstheme="majorHAnsi"/>
        </w:rPr>
        <w:t>%</w:t>
      </w:r>
      <w:r w:rsidRPr="0085055F">
        <w:rPr>
          <w:rFonts w:ascii="Calibri" w:hAnsi="Calibri" w:cstheme="majorHAnsi"/>
        </w:rPr>
        <w:t xml:space="preserve"> (</w:t>
      </w:r>
      <w:r w:rsidR="00EA7C79" w:rsidRPr="0085055F">
        <w:rPr>
          <w:rFonts w:asciiTheme="majorHAnsi" w:hAnsiTheme="majorHAnsi" w:cstheme="majorHAnsi"/>
          <w:b/>
        </w:rPr>
        <w:t>F7</w:t>
      </w:r>
      <w:r w:rsidRPr="0085055F">
        <w:rPr>
          <w:rFonts w:asciiTheme="majorHAnsi" w:hAnsiTheme="majorHAnsi" w:cstheme="majorHAnsi"/>
        </w:rPr>
        <w:t xml:space="preserve">) </w:t>
      </w:r>
      <w:r w:rsidR="00EA7C79" w:rsidRPr="0085055F">
        <w:rPr>
          <w:rFonts w:asciiTheme="majorHAnsi" w:hAnsiTheme="majorHAnsi" w:cstheme="majorHAnsi"/>
        </w:rPr>
        <w:t>sur air neuf</w:t>
      </w:r>
      <w:r w:rsidRPr="0085055F">
        <w:rPr>
          <w:rFonts w:asciiTheme="majorHAnsi" w:hAnsiTheme="majorHAnsi" w:cstheme="majorHAnsi"/>
        </w:rPr>
        <w:t>, et ePM</w:t>
      </w:r>
      <w:r w:rsidRPr="0085055F">
        <w:rPr>
          <w:rFonts w:asciiTheme="majorHAnsi" w:hAnsiTheme="majorHAnsi" w:cstheme="majorHAnsi"/>
          <w:vertAlign w:val="subscript"/>
        </w:rPr>
        <w:t>10</w:t>
      </w:r>
      <w:r w:rsidRPr="0085055F">
        <w:rPr>
          <w:rFonts w:asciiTheme="majorHAnsi" w:hAnsiTheme="majorHAnsi" w:cstheme="majorHAnsi"/>
        </w:rPr>
        <w:t xml:space="preserve"> </w:t>
      </w:r>
      <w:r w:rsidR="00EC5610">
        <w:rPr>
          <w:rFonts w:asciiTheme="majorHAnsi" w:hAnsiTheme="majorHAnsi" w:cstheme="majorHAnsi"/>
        </w:rPr>
        <w:t>5</w:t>
      </w:r>
      <w:r w:rsidR="00EA7C79" w:rsidRPr="0085055F">
        <w:rPr>
          <w:rFonts w:asciiTheme="majorHAnsi" w:hAnsiTheme="majorHAnsi" w:cstheme="majorHAnsi"/>
        </w:rPr>
        <w:t>0</w:t>
      </w:r>
      <w:r w:rsidRPr="0085055F">
        <w:rPr>
          <w:rFonts w:asciiTheme="majorHAnsi" w:hAnsiTheme="majorHAnsi" w:cstheme="majorHAnsi"/>
        </w:rPr>
        <w:t>%</w:t>
      </w:r>
      <w:r w:rsidRPr="0085055F">
        <w:rPr>
          <w:rFonts w:ascii="Calibri" w:hAnsi="Calibri" w:cstheme="majorHAnsi"/>
        </w:rPr>
        <w:t xml:space="preserve"> (</w:t>
      </w:r>
      <w:r w:rsidRPr="0085055F">
        <w:rPr>
          <w:rFonts w:asciiTheme="majorHAnsi" w:hAnsiTheme="majorHAnsi" w:cstheme="majorHAnsi"/>
          <w:b/>
        </w:rPr>
        <w:t>M5)</w:t>
      </w:r>
      <w:r w:rsidR="00EA7C79" w:rsidRPr="0085055F">
        <w:rPr>
          <w:rFonts w:asciiTheme="majorHAnsi" w:hAnsiTheme="majorHAnsi" w:cstheme="majorHAnsi"/>
          <w:b/>
        </w:rPr>
        <w:t xml:space="preserve"> </w:t>
      </w:r>
      <w:r w:rsidR="00EA7C79" w:rsidRPr="0085055F">
        <w:rPr>
          <w:rFonts w:asciiTheme="majorHAnsi" w:hAnsiTheme="majorHAnsi" w:cstheme="majorHAnsi"/>
          <w:bCs/>
        </w:rPr>
        <w:t>sur air extrait.</w:t>
      </w:r>
    </w:p>
    <w:p w14:paraId="39FDFF01" w14:textId="6E7F5702" w:rsidR="00456453" w:rsidRPr="0085055F" w:rsidRDefault="00EA7C79" w:rsidP="008E6004">
      <w:pPr>
        <w:spacing w:after="0"/>
        <w:ind w:left="284"/>
        <w:jc w:val="both"/>
        <w:rPr>
          <w:rFonts w:asciiTheme="majorHAnsi" w:hAnsiTheme="majorHAnsi" w:cstheme="majorHAnsi"/>
        </w:rPr>
      </w:pPr>
      <w:r w:rsidRPr="0085055F">
        <w:rPr>
          <w:rFonts w:asciiTheme="majorHAnsi" w:hAnsiTheme="majorHAnsi" w:cstheme="majorHAnsi"/>
          <w:bCs/>
        </w:rPr>
        <w:t>Un</w:t>
      </w:r>
      <w:r w:rsidRPr="0085055F">
        <w:rPr>
          <w:rFonts w:asciiTheme="majorHAnsi" w:hAnsiTheme="majorHAnsi" w:cstheme="majorHAnsi"/>
          <w:b/>
        </w:rPr>
        <w:t xml:space="preserve"> </w:t>
      </w:r>
      <w:r w:rsidR="00456453" w:rsidRPr="0085055F">
        <w:rPr>
          <w:rFonts w:asciiTheme="majorHAnsi" w:hAnsiTheme="majorHAnsi" w:cstheme="majorHAnsi"/>
          <w:bCs/>
        </w:rPr>
        <w:t xml:space="preserve">caisson additionnel piloté </w:t>
      </w:r>
      <w:r w:rsidRPr="0085055F">
        <w:rPr>
          <w:rFonts w:asciiTheme="majorHAnsi" w:hAnsiTheme="majorHAnsi" w:cstheme="majorHAnsi"/>
          <w:bCs/>
        </w:rPr>
        <w:t xml:space="preserve">peut être ajouté : </w:t>
      </w:r>
      <w:r w:rsidRPr="0085055F">
        <w:rPr>
          <w:rFonts w:asciiTheme="majorHAnsi" w:hAnsiTheme="majorHAnsi" w:cstheme="majorHAnsi"/>
          <w:b/>
        </w:rPr>
        <w:t>sur air neuf :</w:t>
      </w:r>
      <w:r w:rsidRPr="0085055F">
        <w:rPr>
          <w:rFonts w:asciiTheme="majorHAnsi" w:hAnsiTheme="majorHAnsi" w:cstheme="majorHAnsi"/>
          <w:bCs/>
        </w:rPr>
        <w:t xml:space="preserve"> </w:t>
      </w:r>
      <w:r w:rsidR="00456453" w:rsidRPr="0085055F">
        <w:rPr>
          <w:rFonts w:asciiTheme="majorHAnsi" w:hAnsiTheme="majorHAnsi" w:cstheme="majorHAnsi"/>
        </w:rPr>
        <w:t>ePM</w:t>
      </w:r>
      <w:r w:rsidR="00456453" w:rsidRPr="0085055F">
        <w:rPr>
          <w:rFonts w:asciiTheme="majorHAnsi" w:hAnsiTheme="majorHAnsi" w:cstheme="majorHAnsi"/>
          <w:vertAlign w:val="subscript"/>
        </w:rPr>
        <w:t>1</w:t>
      </w:r>
      <w:r w:rsidR="00456453" w:rsidRPr="0085055F">
        <w:rPr>
          <w:rFonts w:asciiTheme="majorHAnsi" w:hAnsiTheme="majorHAnsi" w:cstheme="majorHAnsi"/>
        </w:rPr>
        <w:t xml:space="preserve"> 80%</w:t>
      </w:r>
      <w:r w:rsidR="00456453" w:rsidRPr="0085055F">
        <w:rPr>
          <w:rFonts w:ascii="Calibri" w:hAnsi="Calibri" w:cstheme="majorHAnsi"/>
        </w:rPr>
        <w:t xml:space="preserve"> (</w:t>
      </w:r>
      <w:r w:rsidR="00456453" w:rsidRPr="0085055F">
        <w:rPr>
          <w:rFonts w:asciiTheme="majorHAnsi" w:hAnsiTheme="majorHAnsi" w:cstheme="majorHAnsi"/>
          <w:b/>
        </w:rPr>
        <w:t>F9)</w:t>
      </w:r>
      <w:r w:rsidRPr="0085055F">
        <w:rPr>
          <w:rFonts w:asciiTheme="majorHAnsi" w:hAnsiTheme="majorHAnsi" w:cstheme="majorHAnsi"/>
          <w:b/>
        </w:rPr>
        <w:t xml:space="preserve">. Sur air extrait : </w:t>
      </w:r>
      <w:r w:rsidR="00456453" w:rsidRPr="0085055F">
        <w:rPr>
          <w:rFonts w:asciiTheme="majorHAnsi" w:hAnsiTheme="majorHAnsi" w:cstheme="majorHAnsi"/>
        </w:rPr>
        <w:t xml:space="preserve"> ePM</w:t>
      </w:r>
      <w:r w:rsidRPr="0085055F">
        <w:rPr>
          <w:rFonts w:asciiTheme="majorHAnsi" w:hAnsiTheme="majorHAnsi" w:cstheme="majorHAnsi"/>
          <w:vertAlign w:val="subscript"/>
        </w:rPr>
        <w:t>1</w:t>
      </w:r>
      <w:r w:rsidR="00456453" w:rsidRPr="0085055F">
        <w:rPr>
          <w:rFonts w:asciiTheme="majorHAnsi" w:hAnsiTheme="majorHAnsi" w:cstheme="majorHAnsi"/>
        </w:rPr>
        <w:t xml:space="preserve"> </w:t>
      </w:r>
      <w:r w:rsidRPr="0085055F">
        <w:rPr>
          <w:rFonts w:asciiTheme="majorHAnsi" w:hAnsiTheme="majorHAnsi" w:cstheme="majorHAnsi"/>
        </w:rPr>
        <w:t>55</w:t>
      </w:r>
      <w:r w:rsidR="00456453" w:rsidRPr="0085055F">
        <w:rPr>
          <w:rFonts w:asciiTheme="majorHAnsi" w:hAnsiTheme="majorHAnsi" w:cstheme="majorHAnsi"/>
        </w:rPr>
        <w:t>%</w:t>
      </w:r>
      <w:r w:rsidR="00456453" w:rsidRPr="0085055F">
        <w:rPr>
          <w:rFonts w:ascii="Calibri" w:hAnsi="Calibri" w:cstheme="majorHAnsi"/>
        </w:rPr>
        <w:t xml:space="preserve"> (</w:t>
      </w:r>
      <w:r w:rsidRPr="0085055F">
        <w:rPr>
          <w:rFonts w:asciiTheme="majorHAnsi" w:hAnsiTheme="majorHAnsi" w:cstheme="majorHAnsi"/>
          <w:b/>
        </w:rPr>
        <w:t>F7</w:t>
      </w:r>
      <w:r w:rsidR="00456453" w:rsidRPr="0085055F">
        <w:rPr>
          <w:rFonts w:asciiTheme="majorHAnsi" w:hAnsiTheme="majorHAnsi" w:cstheme="majorHAnsi"/>
        </w:rPr>
        <w:t>) ou ePM</w:t>
      </w:r>
      <w:r w:rsidR="00456453" w:rsidRPr="0085055F">
        <w:rPr>
          <w:rFonts w:asciiTheme="majorHAnsi" w:hAnsiTheme="majorHAnsi" w:cstheme="majorHAnsi"/>
          <w:vertAlign w:val="subscript"/>
        </w:rPr>
        <w:t>1</w:t>
      </w:r>
      <w:r w:rsidR="00456453" w:rsidRPr="0085055F">
        <w:rPr>
          <w:rFonts w:asciiTheme="majorHAnsi" w:hAnsiTheme="majorHAnsi" w:cstheme="majorHAnsi"/>
        </w:rPr>
        <w:t xml:space="preserve"> </w:t>
      </w:r>
      <w:r w:rsidRPr="0085055F">
        <w:rPr>
          <w:rFonts w:asciiTheme="majorHAnsi" w:hAnsiTheme="majorHAnsi" w:cstheme="majorHAnsi"/>
        </w:rPr>
        <w:t>80</w:t>
      </w:r>
      <w:r w:rsidR="00456453" w:rsidRPr="0085055F">
        <w:rPr>
          <w:rFonts w:asciiTheme="majorHAnsi" w:hAnsiTheme="majorHAnsi" w:cstheme="majorHAnsi"/>
        </w:rPr>
        <w:t>% (</w:t>
      </w:r>
      <w:r w:rsidR="00456453" w:rsidRPr="0085055F">
        <w:rPr>
          <w:rFonts w:asciiTheme="majorHAnsi" w:hAnsiTheme="majorHAnsi" w:cstheme="majorHAnsi"/>
          <w:b/>
        </w:rPr>
        <w:t>F</w:t>
      </w:r>
      <w:r w:rsidRPr="0085055F">
        <w:rPr>
          <w:rFonts w:asciiTheme="majorHAnsi" w:hAnsiTheme="majorHAnsi" w:cstheme="majorHAnsi"/>
          <w:b/>
        </w:rPr>
        <w:t>9</w:t>
      </w:r>
      <w:r w:rsidR="00456453" w:rsidRPr="0085055F">
        <w:rPr>
          <w:rFonts w:asciiTheme="majorHAnsi" w:hAnsiTheme="majorHAnsi" w:cstheme="majorHAnsi"/>
        </w:rPr>
        <w:t>)).</w:t>
      </w:r>
    </w:p>
    <w:p w14:paraId="602C90D8" w14:textId="77777777" w:rsidR="00456453" w:rsidRPr="00987C08" w:rsidRDefault="00456453" w:rsidP="008E6004">
      <w:pPr>
        <w:spacing w:after="0"/>
        <w:ind w:left="284"/>
        <w:jc w:val="both"/>
        <w:rPr>
          <w:rFonts w:asciiTheme="majorHAnsi" w:hAnsiTheme="majorHAnsi" w:cstheme="majorHAnsi"/>
        </w:rPr>
      </w:pPr>
    </w:p>
    <w:p w14:paraId="28BD9340" w14:textId="77777777" w:rsidR="00456453" w:rsidRDefault="00456453" w:rsidP="008E6004">
      <w:pPr>
        <w:spacing w:after="0"/>
        <w:ind w:left="284"/>
        <w:jc w:val="both"/>
        <w:rPr>
          <w:rFonts w:asciiTheme="majorHAnsi" w:hAnsiTheme="majorHAnsi" w:cstheme="majorHAnsi"/>
        </w:rPr>
      </w:pPr>
      <w:r w:rsidRPr="00987C08">
        <w:rPr>
          <w:rFonts w:asciiTheme="majorHAnsi" w:hAnsiTheme="majorHAnsi" w:cstheme="majorHAnsi"/>
        </w:rPr>
        <w:t xml:space="preserve">Afin d’assurer un </w:t>
      </w:r>
      <w:r>
        <w:rPr>
          <w:rFonts w:asciiTheme="majorHAnsi" w:hAnsiTheme="majorHAnsi" w:cstheme="majorHAnsi"/>
        </w:rPr>
        <w:t>excellent confort thermique</w:t>
      </w:r>
      <w:r w:rsidRPr="00987C08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 xml:space="preserve">il sera possible de prévoir </w:t>
      </w:r>
    </w:p>
    <w:p w14:paraId="0BC6BD7E" w14:textId="77777777" w:rsidR="00456453" w:rsidRDefault="00456453" w:rsidP="008E6004">
      <w:pPr>
        <w:pStyle w:val="Paragraphedeliste"/>
        <w:numPr>
          <w:ilvl w:val="0"/>
          <w:numId w:val="2"/>
        </w:numPr>
        <w:spacing w:after="0"/>
        <w:ind w:left="284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Batterie électrique sur l’air neuf pour le dégivrage</w:t>
      </w:r>
    </w:p>
    <w:p w14:paraId="626049F0" w14:textId="77777777" w:rsidR="00456453" w:rsidRDefault="00456453" w:rsidP="008E6004">
      <w:pPr>
        <w:pStyle w:val="Paragraphedeliste"/>
        <w:numPr>
          <w:ilvl w:val="0"/>
          <w:numId w:val="2"/>
        </w:numPr>
        <w:spacing w:after="0"/>
        <w:ind w:left="284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Batterie électrique au soufflage</w:t>
      </w:r>
    </w:p>
    <w:p w14:paraId="23015AC0" w14:textId="77777777" w:rsidR="00456453" w:rsidRDefault="00456453" w:rsidP="008E6004">
      <w:pPr>
        <w:pStyle w:val="Paragraphedeliste"/>
        <w:numPr>
          <w:ilvl w:val="0"/>
          <w:numId w:val="2"/>
        </w:numPr>
        <w:spacing w:after="0"/>
        <w:ind w:left="284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Batterie à eau chaude au soufflage</w:t>
      </w:r>
    </w:p>
    <w:p w14:paraId="01AB0826" w14:textId="6342FAF5" w:rsidR="00666C1F" w:rsidRPr="00897D7C" w:rsidRDefault="00456453" w:rsidP="00EE4BFD">
      <w:pPr>
        <w:pStyle w:val="Paragraphedeliste"/>
        <w:numPr>
          <w:ilvl w:val="0"/>
          <w:numId w:val="2"/>
        </w:numPr>
        <w:spacing w:after="0"/>
        <w:ind w:left="284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Batterie à eau froide (ou réversible) au soufflage</w:t>
      </w:r>
    </w:p>
    <w:p w14:paraId="054FDC09" w14:textId="77777777" w:rsidR="00584FF8" w:rsidRDefault="00584FF8" w:rsidP="00D8350A">
      <w:pPr>
        <w:spacing w:after="0"/>
        <w:jc w:val="both"/>
        <w:rPr>
          <w:rFonts w:asciiTheme="majorHAnsi" w:hAnsiTheme="majorHAnsi" w:cstheme="majorHAnsi"/>
        </w:rPr>
      </w:pPr>
    </w:p>
    <w:p w14:paraId="2C3190BB" w14:textId="3DDE268E" w:rsidR="00584FF8" w:rsidRDefault="00584FF8" w:rsidP="00005186">
      <w:pPr>
        <w:pStyle w:val="Paragraphedeliste"/>
        <w:numPr>
          <w:ilvl w:val="0"/>
          <w:numId w:val="3"/>
        </w:numPr>
        <w:spacing w:after="0"/>
        <w:ind w:left="284" w:firstLine="0"/>
        <w:jc w:val="both"/>
        <w:rPr>
          <w:rFonts w:asciiTheme="majorHAnsi" w:hAnsiTheme="majorHAnsi" w:cstheme="majorHAnsi"/>
          <w:b/>
          <w:bCs/>
          <w:color w:val="31849B" w:themeColor="accent5" w:themeShade="BF"/>
        </w:rPr>
      </w:pPr>
      <w:r w:rsidRPr="00584FF8">
        <w:rPr>
          <w:rFonts w:asciiTheme="majorHAnsi" w:hAnsiTheme="majorHAnsi" w:cstheme="majorHAnsi"/>
          <w:b/>
          <w:bCs/>
          <w:color w:val="31849B" w:themeColor="accent5" w:themeShade="BF"/>
        </w:rPr>
        <w:t>Conformités réglementaires :</w:t>
      </w:r>
    </w:p>
    <w:p w14:paraId="56FD5601" w14:textId="531AF0DE" w:rsidR="00456453" w:rsidRDefault="00456453" w:rsidP="00005186">
      <w:pPr>
        <w:pStyle w:val="Paragraphedeliste"/>
        <w:numPr>
          <w:ilvl w:val="0"/>
          <w:numId w:val="4"/>
        </w:numPr>
        <w:spacing w:after="0"/>
        <w:ind w:left="284" w:firstLine="0"/>
        <w:jc w:val="both"/>
        <w:rPr>
          <w:rFonts w:asciiTheme="majorHAnsi" w:hAnsiTheme="majorHAnsi" w:cstheme="majorHAnsi"/>
        </w:rPr>
      </w:pPr>
      <w:r w:rsidRPr="00B42E63">
        <w:rPr>
          <w:rFonts w:asciiTheme="majorHAnsi" w:hAnsiTheme="majorHAnsi" w:cstheme="majorHAnsi"/>
          <w:b/>
          <w:bCs/>
        </w:rPr>
        <w:lastRenderedPageBreak/>
        <w:t>Echangeur contre-flux</w:t>
      </w:r>
      <w:r w:rsidRPr="00D8350A">
        <w:rPr>
          <w:rFonts w:asciiTheme="majorHAnsi" w:hAnsiTheme="majorHAnsi" w:cstheme="majorHAnsi"/>
        </w:rPr>
        <w:t xml:space="preserve"> air-air certifié </w:t>
      </w:r>
      <w:r w:rsidRPr="00B42E63">
        <w:rPr>
          <w:rFonts w:asciiTheme="majorHAnsi" w:hAnsiTheme="majorHAnsi" w:cstheme="majorHAnsi"/>
          <w:b/>
          <w:bCs/>
        </w:rPr>
        <w:t>EUROVENT</w:t>
      </w:r>
      <w:r w:rsidRPr="00D8350A">
        <w:rPr>
          <w:rFonts w:asciiTheme="majorHAnsi" w:hAnsiTheme="majorHAnsi" w:cstheme="majorHAnsi"/>
        </w:rPr>
        <w:t xml:space="preserve"> AAHE. Les rendements annoncés sont issus d’essai réalisés selon </w:t>
      </w:r>
      <w:r w:rsidRPr="0075656F">
        <w:rPr>
          <w:rFonts w:asciiTheme="majorHAnsi" w:hAnsiTheme="majorHAnsi" w:cstheme="majorHAnsi"/>
          <w:color w:val="E36C0A" w:themeColor="accent6" w:themeShade="BF"/>
        </w:rPr>
        <w:t>l’EN 308.</w:t>
      </w:r>
    </w:p>
    <w:p w14:paraId="4B97541B" w14:textId="116B5C39" w:rsidR="00D8350A" w:rsidRDefault="00D8350A" w:rsidP="00005186">
      <w:pPr>
        <w:pStyle w:val="Paragraphedeliste"/>
        <w:numPr>
          <w:ilvl w:val="0"/>
          <w:numId w:val="4"/>
        </w:numPr>
        <w:spacing w:after="0"/>
        <w:ind w:left="284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Conforme </w:t>
      </w:r>
      <w:r w:rsidRPr="00B42E63">
        <w:rPr>
          <w:rFonts w:asciiTheme="majorHAnsi" w:hAnsiTheme="majorHAnsi" w:cstheme="majorHAnsi"/>
          <w:b/>
          <w:bCs/>
        </w:rPr>
        <w:t>[ErP Lot 6] 2018</w:t>
      </w:r>
      <w:r>
        <w:rPr>
          <w:rFonts w:asciiTheme="majorHAnsi" w:hAnsiTheme="majorHAnsi" w:cstheme="majorHAnsi"/>
        </w:rPr>
        <w:t>.</w:t>
      </w:r>
    </w:p>
    <w:p w14:paraId="7001B532" w14:textId="245F6AA9" w:rsidR="00456453" w:rsidRPr="00666C1F" w:rsidRDefault="00D8350A" w:rsidP="005A6BD5">
      <w:pPr>
        <w:pStyle w:val="Paragraphedeliste"/>
        <w:numPr>
          <w:ilvl w:val="0"/>
          <w:numId w:val="4"/>
        </w:numPr>
        <w:spacing w:after="0"/>
        <w:ind w:left="284" w:firstLine="0"/>
        <w:jc w:val="both"/>
        <w:rPr>
          <w:rFonts w:asciiTheme="majorHAnsi" w:hAnsiTheme="majorHAnsi" w:cstheme="majorHAnsi"/>
          <w:b/>
          <w:bCs/>
          <w:color w:val="31849B" w:themeColor="accent5" w:themeShade="BF"/>
        </w:rPr>
      </w:pPr>
      <w:r w:rsidRPr="00666C1F">
        <w:rPr>
          <w:rFonts w:asciiTheme="majorHAnsi" w:hAnsiTheme="majorHAnsi" w:cstheme="majorHAnsi"/>
        </w:rPr>
        <w:t xml:space="preserve">Conformité </w:t>
      </w:r>
      <w:r w:rsidRPr="00666C1F">
        <w:rPr>
          <w:rFonts w:asciiTheme="majorHAnsi" w:hAnsiTheme="majorHAnsi" w:cstheme="majorHAnsi"/>
          <w:b/>
          <w:bCs/>
        </w:rPr>
        <w:t>CE</w:t>
      </w:r>
      <w:r w:rsidRPr="00666C1F">
        <w:rPr>
          <w:rFonts w:asciiTheme="majorHAnsi" w:hAnsiTheme="majorHAnsi" w:cstheme="majorHAnsi"/>
        </w:rPr>
        <w:t>.</w:t>
      </w:r>
    </w:p>
    <w:p w14:paraId="5297538B" w14:textId="4A4954A4" w:rsidR="00584FF8" w:rsidRDefault="00584FF8" w:rsidP="00D8350A">
      <w:pPr>
        <w:spacing w:after="0"/>
        <w:ind w:left="284"/>
        <w:jc w:val="both"/>
        <w:rPr>
          <w:rFonts w:asciiTheme="majorHAnsi" w:hAnsiTheme="majorHAnsi" w:cstheme="majorHAnsi"/>
        </w:rPr>
      </w:pPr>
    </w:p>
    <w:p w14:paraId="7A40FB9B" w14:textId="34E583A5" w:rsidR="00584FF8" w:rsidRDefault="00584FF8" w:rsidP="00005186">
      <w:pPr>
        <w:pStyle w:val="Paragraphedeliste"/>
        <w:numPr>
          <w:ilvl w:val="0"/>
          <w:numId w:val="3"/>
        </w:numPr>
        <w:spacing w:after="0"/>
        <w:ind w:left="284" w:firstLine="0"/>
        <w:jc w:val="both"/>
        <w:rPr>
          <w:rFonts w:asciiTheme="majorHAnsi" w:hAnsiTheme="majorHAnsi" w:cstheme="majorHAnsi"/>
          <w:b/>
          <w:bCs/>
          <w:color w:val="31849B" w:themeColor="accent5" w:themeShade="BF"/>
        </w:rPr>
      </w:pPr>
      <w:r w:rsidRPr="00584FF8">
        <w:rPr>
          <w:rFonts w:asciiTheme="majorHAnsi" w:hAnsiTheme="majorHAnsi" w:cstheme="majorHAnsi"/>
          <w:b/>
          <w:bCs/>
          <w:color w:val="31849B" w:themeColor="accent5" w:themeShade="BF"/>
        </w:rPr>
        <w:t>Caractéristiques techniques :</w:t>
      </w:r>
    </w:p>
    <w:p w14:paraId="63F80DB5" w14:textId="48E18CC5" w:rsidR="00584FF8" w:rsidRDefault="00584FF8" w:rsidP="00D8350A">
      <w:pPr>
        <w:spacing w:after="0"/>
        <w:ind w:left="284"/>
        <w:jc w:val="both"/>
        <w:rPr>
          <w:rFonts w:asciiTheme="majorHAnsi" w:hAnsiTheme="majorHAnsi" w:cstheme="majorHAnsi"/>
          <w:b/>
          <w:bCs/>
          <w:color w:val="31849B" w:themeColor="accent5" w:themeShade="BF"/>
        </w:rPr>
      </w:pPr>
    </w:p>
    <w:p w14:paraId="0FE249DF" w14:textId="498E46C9" w:rsidR="00584FF8" w:rsidRDefault="00584FF8" w:rsidP="00D8350A">
      <w:pPr>
        <w:spacing w:after="0"/>
        <w:ind w:left="284"/>
        <w:jc w:val="both"/>
        <w:rPr>
          <w:rFonts w:asciiTheme="majorHAnsi" w:hAnsiTheme="majorHAnsi" w:cstheme="majorHAnsi"/>
          <w:i/>
          <w:iCs/>
        </w:rPr>
      </w:pPr>
      <w:r w:rsidRPr="00584FF8">
        <w:rPr>
          <w:rFonts w:asciiTheme="majorHAnsi" w:hAnsiTheme="majorHAnsi" w:cstheme="majorHAnsi"/>
          <w:i/>
          <w:iCs/>
        </w:rPr>
        <w:t>CONSTRUCTION :</w:t>
      </w:r>
    </w:p>
    <w:p w14:paraId="723E75D7" w14:textId="27C266DD" w:rsidR="00584FF8" w:rsidRDefault="008E6004" w:rsidP="00171E66">
      <w:pPr>
        <w:pStyle w:val="Paragraphedeliste"/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Caisse</w:t>
      </w:r>
      <w:r w:rsidR="00171E66" w:rsidRPr="00171E66">
        <w:rPr>
          <w:rFonts w:asciiTheme="majorHAnsi" w:hAnsiTheme="majorHAnsi" w:cstheme="majorHAnsi"/>
        </w:rPr>
        <w:t xml:space="preserve"> en acier galvanisé d’épaisseur 0,8 mm, de </w:t>
      </w:r>
      <w:r w:rsidR="00171E66" w:rsidRPr="00897D7C">
        <w:rPr>
          <w:rFonts w:asciiTheme="majorHAnsi" w:hAnsiTheme="majorHAnsi" w:cstheme="majorHAnsi"/>
          <w:b/>
          <w:bCs/>
        </w:rPr>
        <w:t>classe de résistance à la corrosion</w:t>
      </w:r>
      <w:r w:rsidR="00171E66" w:rsidRPr="00171E66">
        <w:rPr>
          <w:rFonts w:asciiTheme="majorHAnsi" w:hAnsiTheme="majorHAnsi" w:cstheme="majorHAnsi"/>
        </w:rPr>
        <w:t xml:space="preserve"> </w:t>
      </w:r>
      <w:r w:rsidR="00171E66" w:rsidRPr="008E6004">
        <w:rPr>
          <w:rFonts w:asciiTheme="majorHAnsi" w:hAnsiTheme="majorHAnsi" w:cstheme="majorHAnsi"/>
          <w:b/>
          <w:bCs/>
        </w:rPr>
        <w:t>C4</w:t>
      </w:r>
      <w:r w:rsidR="00171E66" w:rsidRPr="00171E66">
        <w:rPr>
          <w:rFonts w:asciiTheme="majorHAnsi" w:hAnsiTheme="majorHAnsi" w:cstheme="majorHAnsi"/>
        </w:rPr>
        <w:t xml:space="preserve">. Apte à l’emploi dans les </w:t>
      </w:r>
      <w:r w:rsidR="00171E66" w:rsidRPr="00897D7C">
        <w:rPr>
          <w:rFonts w:asciiTheme="majorHAnsi" w:hAnsiTheme="majorHAnsi" w:cstheme="majorHAnsi"/>
          <w:b/>
          <w:bCs/>
        </w:rPr>
        <w:t>zones à forte humidité.</w:t>
      </w:r>
    </w:p>
    <w:p w14:paraId="216EE267" w14:textId="42388AEE" w:rsidR="00171E66" w:rsidRDefault="00171E66" w:rsidP="00171E66">
      <w:pPr>
        <w:pStyle w:val="Paragraphedeliste"/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Pr="00171E66">
        <w:rPr>
          <w:rFonts w:asciiTheme="majorHAnsi" w:hAnsiTheme="majorHAnsi" w:cstheme="majorHAnsi"/>
        </w:rPr>
        <w:t xml:space="preserve">ouble paroi </w:t>
      </w:r>
      <w:r>
        <w:rPr>
          <w:rFonts w:asciiTheme="majorHAnsi" w:hAnsiTheme="majorHAnsi" w:cstheme="majorHAnsi"/>
        </w:rPr>
        <w:t xml:space="preserve">avec </w:t>
      </w:r>
      <w:r w:rsidRPr="00171E66">
        <w:rPr>
          <w:rFonts w:asciiTheme="majorHAnsi" w:hAnsiTheme="majorHAnsi" w:cstheme="majorHAnsi"/>
        </w:rPr>
        <w:t xml:space="preserve">isolation acoustique et thermique interne </w:t>
      </w:r>
      <w:r w:rsidR="0025309C">
        <w:rPr>
          <w:rFonts w:asciiTheme="majorHAnsi" w:hAnsiTheme="majorHAnsi" w:cstheme="majorHAnsi"/>
        </w:rPr>
        <w:t xml:space="preserve">Rockwool </w:t>
      </w:r>
      <w:r w:rsidRPr="00171E66">
        <w:rPr>
          <w:rFonts w:asciiTheme="majorHAnsi" w:hAnsiTheme="majorHAnsi" w:cstheme="majorHAnsi"/>
        </w:rPr>
        <w:t xml:space="preserve">de </w:t>
      </w:r>
      <w:r w:rsidRPr="00897D7C">
        <w:rPr>
          <w:rFonts w:asciiTheme="majorHAnsi" w:hAnsiTheme="majorHAnsi" w:cstheme="majorHAnsi"/>
          <w:b/>
          <w:bCs/>
        </w:rPr>
        <w:t>50 mm d'épaisseur</w:t>
      </w:r>
      <w:r w:rsidRPr="00171E66">
        <w:rPr>
          <w:rFonts w:asciiTheme="majorHAnsi" w:hAnsiTheme="majorHAnsi" w:cstheme="majorHAnsi"/>
        </w:rPr>
        <w:t>.</w:t>
      </w:r>
    </w:p>
    <w:p w14:paraId="0E36A99A" w14:textId="7717AD1D" w:rsidR="00112584" w:rsidRDefault="00112584" w:rsidP="00171E66">
      <w:pPr>
        <w:pStyle w:val="Paragraphedeliste"/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Raccordements </w:t>
      </w:r>
      <w:r w:rsidRPr="00897D7C">
        <w:rPr>
          <w:rFonts w:asciiTheme="majorHAnsi" w:hAnsiTheme="majorHAnsi" w:cstheme="majorHAnsi"/>
          <w:b/>
          <w:bCs/>
        </w:rPr>
        <w:t>circulaires</w:t>
      </w:r>
      <w:r>
        <w:rPr>
          <w:rFonts w:asciiTheme="majorHAnsi" w:hAnsiTheme="majorHAnsi" w:cstheme="majorHAnsi"/>
        </w:rPr>
        <w:t xml:space="preserve"> pour CX3010 à 3020, </w:t>
      </w:r>
      <w:r w:rsidRPr="00897D7C">
        <w:rPr>
          <w:rFonts w:asciiTheme="majorHAnsi" w:hAnsiTheme="majorHAnsi" w:cstheme="majorHAnsi"/>
          <w:b/>
          <w:bCs/>
        </w:rPr>
        <w:t>rectangulaire</w:t>
      </w:r>
      <w:r w:rsidR="00897D7C" w:rsidRPr="00897D7C">
        <w:rPr>
          <w:rFonts w:asciiTheme="majorHAnsi" w:hAnsiTheme="majorHAnsi" w:cstheme="majorHAnsi"/>
          <w:b/>
          <w:bCs/>
        </w:rPr>
        <w:t>s</w:t>
      </w:r>
      <w:r>
        <w:rPr>
          <w:rFonts w:asciiTheme="majorHAnsi" w:hAnsiTheme="majorHAnsi" w:cstheme="majorHAnsi"/>
        </w:rPr>
        <w:t xml:space="preserve"> pour CX3030 à 3060. Pièces de transformation rect/circ. disponibles sur demande.</w:t>
      </w:r>
    </w:p>
    <w:p w14:paraId="625923F3" w14:textId="41C72AEE" w:rsidR="00897D7C" w:rsidRPr="00897D7C" w:rsidRDefault="00897D7C" w:rsidP="00171E66">
      <w:pPr>
        <w:pStyle w:val="Paragraphedeliste"/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Choix possible entre 2 variantes </w:t>
      </w:r>
      <w:r w:rsidRPr="00897D7C">
        <w:rPr>
          <w:rFonts w:asciiTheme="majorHAnsi" w:hAnsiTheme="majorHAnsi" w:cstheme="majorHAnsi"/>
          <w:b/>
          <w:bCs/>
        </w:rPr>
        <w:t>droite ou gauche</w:t>
      </w:r>
      <w:r>
        <w:rPr>
          <w:rFonts w:asciiTheme="majorHAnsi" w:hAnsiTheme="majorHAnsi" w:cstheme="majorHAnsi"/>
          <w:b/>
          <w:bCs/>
        </w:rPr>
        <w:t xml:space="preserve"> </w:t>
      </w:r>
      <w:r w:rsidRPr="00897D7C">
        <w:rPr>
          <w:rFonts w:asciiTheme="majorHAnsi" w:hAnsiTheme="majorHAnsi" w:cstheme="majorHAnsi"/>
        </w:rPr>
        <w:t xml:space="preserve">(selon </w:t>
      </w:r>
      <w:r>
        <w:rPr>
          <w:rFonts w:asciiTheme="majorHAnsi" w:hAnsiTheme="majorHAnsi" w:cstheme="majorHAnsi"/>
        </w:rPr>
        <w:t xml:space="preserve">sens </w:t>
      </w:r>
      <w:r w:rsidRPr="00897D7C">
        <w:rPr>
          <w:rFonts w:asciiTheme="majorHAnsi" w:hAnsiTheme="majorHAnsi" w:cstheme="majorHAnsi"/>
        </w:rPr>
        <w:t>intérieur</w:t>
      </w:r>
      <w:r>
        <w:rPr>
          <w:rFonts w:asciiTheme="majorHAnsi" w:hAnsiTheme="majorHAnsi" w:cstheme="majorHAnsi"/>
        </w:rPr>
        <w:t xml:space="preserve"> &gt; </w:t>
      </w:r>
      <w:r w:rsidRPr="00897D7C">
        <w:rPr>
          <w:rFonts w:asciiTheme="majorHAnsi" w:hAnsiTheme="majorHAnsi" w:cstheme="majorHAnsi"/>
        </w:rPr>
        <w:t>extérieur</w:t>
      </w:r>
      <w:r>
        <w:rPr>
          <w:rFonts w:asciiTheme="majorHAnsi" w:hAnsiTheme="majorHAnsi" w:cstheme="majorHAnsi"/>
        </w:rPr>
        <w:t>)</w:t>
      </w:r>
      <w:r w:rsidRPr="00897D7C">
        <w:rPr>
          <w:rFonts w:asciiTheme="majorHAnsi" w:hAnsiTheme="majorHAnsi" w:cstheme="majorHAnsi"/>
        </w:rPr>
        <w:t>.</w:t>
      </w:r>
    </w:p>
    <w:p w14:paraId="72B489AB" w14:textId="5F066F23" w:rsidR="00897D7C" w:rsidRPr="00171E66" w:rsidRDefault="00897D7C" w:rsidP="00171E66">
      <w:pPr>
        <w:pStyle w:val="Paragraphedeliste"/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Accès intérieur par </w:t>
      </w:r>
      <w:r w:rsidRPr="00897D7C">
        <w:rPr>
          <w:rFonts w:asciiTheme="majorHAnsi" w:hAnsiTheme="majorHAnsi" w:cstheme="majorHAnsi"/>
          <w:b/>
          <w:bCs/>
        </w:rPr>
        <w:t>portes à charnières</w:t>
      </w:r>
      <w:r>
        <w:rPr>
          <w:rFonts w:asciiTheme="majorHAnsi" w:hAnsiTheme="majorHAnsi" w:cstheme="majorHAnsi"/>
        </w:rPr>
        <w:t xml:space="preserve">. En cas de manque de place, des rails en accessoires permettent la pose de </w:t>
      </w:r>
      <w:r w:rsidRPr="00897D7C">
        <w:rPr>
          <w:rFonts w:asciiTheme="majorHAnsi" w:hAnsiTheme="majorHAnsi" w:cstheme="majorHAnsi"/>
          <w:b/>
          <w:bCs/>
        </w:rPr>
        <w:t>portes coulissantes</w:t>
      </w:r>
      <w:r>
        <w:rPr>
          <w:rFonts w:asciiTheme="majorHAnsi" w:hAnsiTheme="majorHAnsi" w:cstheme="majorHAnsi"/>
        </w:rPr>
        <w:t>.</w:t>
      </w:r>
    </w:p>
    <w:p w14:paraId="78A3CBE5" w14:textId="77777777" w:rsidR="00171E66" w:rsidRPr="00171E66" w:rsidRDefault="00171E66" w:rsidP="00D8350A">
      <w:pPr>
        <w:spacing w:after="0"/>
        <w:ind w:left="284"/>
        <w:jc w:val="both"/>
        <w:rPr>
          <w:rFonts w:asciiTheme="majorHAnsi" w:hAnsiTheme="majorHAnsi" w:cstheme="majorHAnsi"/>
        </w:rPr>
      </w:pPr>
    </w:p>
    <w:p w14:paraId="4BEA75E4" w14:textId="1720FAE6" w:rsidR="00584FF8" w:rsidRDefault="00584FF8" w:rsidP="00D8350A">
      <w:pPr>
        <w:spacing w:after="0"/>
        <w:ind w:left="284"/>
        <w:jc w:val="both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COMPOSANTS :</w:t>
      </w:r>
    </w:p>
    <w:p w14:paraId="6746056C" w14:textId="4F785EE9" w:rsidR="00584FF8" w:rsidRDefault="00584FF8" w:rsidP="00D8350A">
      <w:pPr>
        <w:spacing w:after="0"/>
        <w:ind w:left="284"/>
        <w:jc w:val="both"/>
        <w:rPr>
          <w:rFonts w:asciiTheme="majorHAnsi" w:hAnsiTheme="majorHAnsi" w:cstheme="majorHAnsi"/>
          <w:i/>
          <w:iCs/>
        </w:rPr>
      </w:pPr>
    </w:p>
    <w:p w14:paraId="475D73E9" w14:textId="1AC547FB" w:rsidR="00584FF8" w:rsidRDefault="00584FF8" w:rsidP="00D8350A">
      <w:pPr>
        <w:spacing w:after="0"/>
        <w:ind w:left="284"/>
        <w:jc w:val="both"/>
        <w:rPr>
          <w:rFonts w:asciiTheme="majorHAnsi" w:hAnsiTheme="majorHAnsi" w:cstheme="majorHAnsi"/>
          <w:u w:val="single"/>
        </w:rPr>
      </w:pPr>
      <w:r w:rsidRPr="00584FF8">
        <w:rPr>
          <w:rFonts w:asciiTheme="majorHAnsi" w:hAnsiTheme="majorHAnsi" w:cstheme="majorHAnsi"/>
          <w:u w:val="single"/>
        </w:rPr>
        <w:t>Motorisation :</w:t>
      </w:r>
    </w:p>
    <w:p w14:paraId="12FAEDC8" w14:textId="72596F28" w:rsidR="00171E66" w:rsidRDefault="00171E66" w:rsidP="00171E66">
      <w:pPr>
        <w:pStyle w:val="Paragraphedeliste"/>
        <w:numPr>
          <w:ilvl w:val="0"/>
          <w:numId w:val="12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</w:t>
      </w:r>
      <w:r w:rsidRPr="00171E66">
        <w:rPr>
          <w:rFonts w:asciiTheme="majorHAnsi" w:hAnsiTheme="majorHAnsi" w:cstheme="majorHAnsi"/>
        </w:rPr>
        <w:t>urbines centrifuges à rotation libre</w:t>
      </w:r>
      <w:r w:rsidR="00112584">
        <w:rPr>
          <w:rFonts w:asciiTheme="majorHAnsi" w:hAnsiTheme="majorHAnsi" w:cstheme="majorHAnsi"/>
        </w:rPr>
        <w:t xml:space="preserve">, roue à </w:t>
      </w:r>
      <w:r w:rsidR="00912165">
        <w:rPr>
          <w:rFonts w:asciiTheme="majorHAnsi" w:hAnsiTheme="majorHAnsi" w:cstheme="majorHAnsi"/>
        </w:rPr>
        <w:t>ré</w:t>
      </w:r>
      <w:r w:rsidR="00112584">
        <w:rPr>
          <w:rFonts w:asciiTheme="majorHAnsi" w:hAnsiTheme="majorHAnsi" w:cstheme="majorHAnsi"/>
        </w:rPr>
        <w:t>action.</w:t>
      </w:r>
      <w:r w:rsidRPr="00171E66">
        <w:rPr>
          <w:rFonts w:asciiTheme="majorHAnsi" w:hAnsiTheme="majorHAnsi" w:cstheme="majorHAnsi"/>
        </w:rPr>
        <w:t xml:space="preserve"> </w:t>
      </w:r>
    </w:p>
    <w:p w14:paraId="4EF66CA7" w14:textId="5FFBB1F2" w:rsidR="00171E66" w:rsidRPr="00171E66" w:rsidRDefault="00171E66" w:rsidP="00171E66">
      <w:pPr>
        <w:pStyle w:val="Paragraphedeliste"/>
        <w:numPr>
          <w:ilvl w:val="0"/>
          <w:numId w:val="12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</w:t>
      </w:r>
      <w:r w:rsidRPr="00171E66">
        <w:rPr>
          <w:rFonts w:asciiTheme="majorHAnsi" w:hAnsiTheme="majorHAnsi" w:cstheme="majorHAnsi"/>
        </w:rPr>
        <w:t>oteur EC de classe IE4 (Ultra Premium Efficiency)</w:t>
      </w:r>
      <w:r>
        <w:rPr>
          <w:rFonts w:asciiTheme="majorHAnsi" w:hAnsiTheme="majorHAnsi" w:cstheme="majorHAnsi"/>
        </w:rPr>
        <w:t xml:space="preserve"> à entraînement direct.</w:t>
      </w:r>
    </w:p>
    <w:p w14:paraId="1D671AB0" w14:textId="17F5980F" w:rsidR="00171E66" w:rsidRPr="00171E66" w:rsidRDefault="00171E66" w:rsidP="00171E66">
      <w:pPr>
        <w:pStyle w:val="Paragraphedeliste"/>
        <w:numPr>
          <w:ilvl w:val="0"/>
          <w:numId w:val="12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Ra</w:t>
      </w:r>
      <w:r w:rsidRPr="00171E66">
        <w:rPr>
          <w:rFonts w:asciiTheme="majorHAnsi" w:hAnsiTheme="majorHAnsi" w:cstheme="majorHAnsi"/>
        </w:rPr>
        <w:t xml:space="preserve">ccordement électrique </w:t>
      </w:r>
      <w:r>
        <w:rPr>
          <w:rFonts w:asciiTheme="majorHAnsi" w:hAnsiTheme="majorHAnsi" w:cstheme="majorHAnsi"/>
        </w:rPr>
        <w:t>par fiches pour démontage rapide.</w:t>
      </w:r>
    </w:p>
    <w:p w14:paraId="0648E179" w14:textId="6BF57F4A" w:rsidR="00584FF8" w:rsidRPr="00584FF8" w:rsidRDefault="00584FF8" w:rsidP="00D8350A">
      <w:pPr>
        <w:spacing w:after="0"/>
        <w:ind w:left="284"/>
        <w:jc w:val="both"/>
        <w:rPr>
          <w:rFonts w:asciiTheme="majorHAnsi" w:hAnsiTheme="majorHAnsi" w:cstheme="majorHAnsi"/>
        </w:rPr>
      </w:pPr>
    </w:p>
    <w:p w14:paraId="2738A77F" w14:textId="5B7918AC" w:rsidR="00584FF8" w:rsidRDefault="00584FF8" w:rsidP="00D8350A">
      <w:pPr>
        <w:spacing w:after="0"/>
        <w:ind w:left="284"/>
        <w:jc w:val="both"/>
        <w:rPr>
          <w:rFonts w:asciiTheme="majorHAnsi" w:hAnsiTheme="majorHAnsi" w:cstheme="majorHAnsi"/>
          <w:u w:val="single"/>
        </w:rPr>
      </w:pPr>
      <w:r w:rsidRPr="00584FF8">
        <w:rPr>
          <w:rFonts w:asciiTheme="majorHAnsi" w:hAnsiTheme="majorHAnsi" w:cstheme="majorHAnsi"/>
          <w:u w:val="single"/>
        </w:rPr>
        <w:t>Echangeur contre-flux :</w:t>
      </w:r>
    </w:p>
    <w:p w14:paraId="4FB470C0" w14:textId="781230CE" w:rsidR="008E6004" w:rsidRPr="00112584" w:rsidRDefault="008E6004" w:rsidP="00112584">
      <w:pPr>
        <w:pStyle w:val="Paragraphedeliste"/>
        <w:numPr>
          <w:ilvl w:val="0"/>
          <w:numId w:val="13"/>
        </w:numPr>
        <w:spacing w:after="0"/>
        <w:jc w:val="both"/>
        <w:rPr>
          <w:rFonts w:asciiTheme="majorHAnsi" w:hAnsiTheme="majorHAnsi" w:cstheme="majorHAnsi"/>
        </w:rPr>
      </w:pPr>
      <w:r w:rsidRPr="00112584">
        <w:rPr>
          <w:rFonts w:asciiTheme="majorHAnsi" w:hAnsiTheme="majorHAnsi" w:cstheme="majorHAnsi"/>
        </w:rPr>
        <w:t>La récupération de chaleur s’effectue via un échangeur de chaleur à contre-courant en aluminium/</w:t>
      </w:r>
    </w:p>
    <w:p w14:paraId="6CE75076" w14:textId="3472C7E2" w:rsidR="008E6004" w:rsidRPr="00112584" w:rsidRDefault="008E6004" w:rsidP="00112584">
      <w:pPr>
        <w:pStyle w:val="Paragraphedeliste"/>
        <w:numPr>
          <w:ilvl w:val="0"/>
          <w:numId w:val="13"/>
        </w:numPr>
        <w:spacing w:after="0"/>
        <w:jc w:val="both"/>
        <w:rPr>
          <w:rFonts w:asciiTheme="majorHAnsi" w:hAnsiTheme="majorHAnsi" w:cstheme="majorHAnsi"/>
        </w:rPr>
      </w:pPr>
      <w:r w:rsidRPr="00112584">
        <w:rPr>
          <w:rFonts w:asciiTheme="majorHAnsi" w:hAnsiTheme="majorHAnsi" w:cstheme="majorHAnsi"/>
        </w:rPr>
        <w:t>Rendement très élevé :</w:t>
      </w:r>
    </w:p>
    <w:p w14:paraId="326B03D7" w14:textId="175D98C4" w:rsidR="008E6004" w:rsidRPr="00112584" w:rsidRDefault="008E6004" w:rsidP="00112584">
      <w:pPr>
        <w:pStyle w:val="Paragraphedeliste"/>
        <w:numPr>
          <w:ilvl w:val="1"/>
          <w:numId w:val="13"/>
        </w:numPr>
        <w:spacing w:after="0"/>
        <w:jc w:val="both"/>
        <w:rPr>
          <w:rFonts w:asciiTheme="majorHAnsi" w:hAnsiTheme="majorHAnsi" w:cstheme="majorHAnsi"/>
        </w:rPr>
      </w:pPr>
      <w:r w:rsidRPr="00112584">
        <w:rPr>
          <w:rFonts w:asciiTheme="majorHAnsi" w:hAnsiTheme="majorHAnsi" w:cstheme="majorHAnsi"/>
        </w:rPr>
        <w:t>Sans condensation : 80-85% d’efficacité.</w:t>
      </w:r>
    </w:p>
    <w:p w14:paraId="7CBA6187" w14:textId="2C3E7628" w:rsidR="008E6004" w:rsidRPr="00112584" w:rsidRDefault="008E6004" w:rsidP="00112584">
      <w:pPr>
        <w:pStyle w:val="Paragraphedeliste"/>
        <w:numPr>
          <w:ilvl w:val="1"/>
          <w:numId w:val="13"/>
        </w:numPr>
        <w:spacing w:after="0"/>
        <w:jc w:val="both"/>
        <w:rPr>
          <w:rFonts w:asciiTheme="majorHAnsi" w:hAnsiTheme="majorHAnsi" w:cstheme="majorHAnsi"/>
        </w:rPr>
      </w:pPr>
      <w:r w:rsidRPr="00112584">
        <w:rPr>
          <w:rFonts w:asciiTheme="majorHAnsi" w:hAnsiTheme="majorHAnsi" w:cstheme="majorHAnsi"/>
        </w:rPr>
        <w:t>Avec condensation : jusqu’à 95% d’efficacité.</w:t>
      </w:r>
    </w:p>
    <w:p w14:paraId="7347A968" w14:textId="1B4EFF32" w:rsidR="008E6004" w:rsidRPr="00112584" w:rsidRDefault="008E6004" w:rsidP="00112584">
      <w:pPr>
        <w:pStyle w:val="Paragraphedeliste"/>
        <w:numPr>
          <w:ilvl w:val="0"/>
          <w:numId w:val="13"/>
        </w:numPr>
        <w:spacing w:after="0"/>
        <w:jc w:val="both"/>
        <w:rPr>
          <w:rFonts w:asciiTheme="majorHAnsi" w:hAnsiTheme="majorHAnsi" w:cstheme="majorHAnsi"/>
        </w:rPr>
      </w:pPr>
      <w:r w:rsidRPr="00112584">
        <w:rPr>
          <w:rFonts w:asciiTheme="majorHAnsi" w:hAnsiTheme="majorHAnsi" w:cstheme="majorHAnsi"/>
        </w:rPr>
        <w:t xml:space="preserve">Un </w:t>
      </w:r>
      <w:r w:rsidR="00112584">
        <w:rPr>
          <w:rFonts w:asciiTheme="majorHAnsi" w:hAnsiTheme="majorHAnsi" w:cstheme="majorHAnsi"/>
        </w:rPr>
        <w:t>bypass</w:t>
      </w:r>
      <w:r w:rsidRPr="00112584">
        <w:rPr>
          <w:rFonts w:asciiTheme="majorHAnsi" w:hAnsiTheme="majorHAnsi" w:cstheme="majorHAnsi"/>
        </w:rPr>
        <w:t xml:space="preserve"> intégré </w:t>
      </w:r>
      <w:r w:rsidR="00112584">
        <w:rPr>
          <w:rFonts w:asciiTheme="majorHAnsi" w:hAnsiTheme="majorHAnsi" w:cstheme="majorHAnsi"/>
        </w:rPr>
        <w:t xml:space="preserve">permet de </w:t>
      </w:r>
      <w:r w:rsidRPr="00112584">
        <w:rPr>
          <w:rFonts w:asciiTheme="majorHAnsi" w:hAnsiTheme="majorHAnsi" w:cstheme="majorHAnsi"/>
        </w:rPr>
        <w:t>diriger l’air extérieur autour de l’échangeur de chaleur selon les besoin</w:t>
      </w:r>
      <w:r w:rsidR="00897D7C">
        <w:rPr>
          <w:rFonts w:asciiTheme="majorHAnsi" w:hAnsiTheme="majorHAnsi" w:cstheme="majorHAnsi"/>
        </w:rPr>
        <w:t>s</w:t>
      </w:r>
      <w:r w:rsidRPr="00112584">
        <w:rPr>
          <w:rFonts w:asciiTheme="majorHAnsi" w:hAnsiTheme="majorHAnsi" w:cstheme="majorHAnsi"/>
        </w:rPr>
        <w:t>. Par exemple pour réguler la température, pour le refroidissement nocturne et le dégivrage</w:t>
      </w:r>
      <w:r w:rsidR="00112584" w:rsidRPr="00112584">
        <w:rPr>
          <w:rFonts w:asciiTheme="majorHAnsi" w:hAnsiTheme="majorHAnsi" w:cstheme="majorHAnsi"/>
        </w:rPr>
        <w:t xml:space="preserve"> (prévoir une batterie de chauffage pour le dégivrage</w:t>
      </w:r>
      <w:r w:rsidR="00224F6C">
        <w:rPr>
          <w:rFonts w:asciiTheme="majorHAnsi" w:hAnsiTheme="majorHAnsi" w:cstheme="majorHAnsi"/>
        </w:rPr>
        <w:t xml:space="preserve"> selon température extérieure</w:t>
      </w:r>
      <w:r w:rsidR="00112584" w:rsidRPr="00112584">
        <w:rPr>
          <w:rFonts w:asciiTheme="majorHAnsi" w:hAnsiTheme="majorHAnsi" w:cstheme="majorHAnsi"/>
        </w:rPr>
        <w:t>).</w:t>
      </w:r>
    </w:p>
    <w:p w14:paraId="3753CFD1" w14:textId="25585ED7" w:rsidR="000D0947" w:rsidRDefault="000D0947" w:rsidP="00D8350A">
      <w:pPr>
        <w:spacing w:after="0"/>
        <w:ind w:left="284"/>
        <w:jc w:val="both"/>
        <w:rPr>
          <w:rFonts w:asciiTheme="majorHAnsi" w:hAnsiTheme="majorHAnsi" w:cstheme="majorHAnsi"/>
          <w:u w:val="single"/>
        </w:rPr>
      </w:pPr>
    </w:p>
    <w:p w14:paraId="7B45CACB" w14:textId="3F81BC57" w:rsidR="00584FF8" w:rsidRDefault="00584FF8" w:rsidP="00D8350A">
      <w:pPr>
        <w:spacing w:after="0"/>
        <w:ind w:left="284"/>
        <w:jc w:val="both"/>
        <w:rPr>
          <w:rFonts w:asciiTheme="majorHAnsi" w:hAnsiTheme="majorHAnsi" w:cstheme="majorHAnsi"/>
        </w:rPr>
      </w:pPr>
    </w:p>
    <w:p w14:paraId="6F233357" w14:textId="34F06C91" w:rsidR="00584FF8" w:rsidRDefault="00584FF8" w:rsidP="00D8350A">
      <w:pPr>
        <w:spacing w:after="0"/>
        <w:ind w:left="284"/>
        <w:jc w:val="both"/>
        <w:rPr>
          <w:rFonts w:asciiTheme="majorHAnsi" w:hAnsiTheme="majorHAnsi" w:cstheme="majorHAnsi"/>
          <w:u w:val="single"/>
        </w:rPr>
      </w:pPr>
      <w:r w:rsidRPr="00584FF8">
        <w:rPr>
          <w:rFonts w:asciiTheme="majorHAnsi" w:hAnsiTheme="majorHAnsi" w:cstheme="majorHAnsi"/>
          <w:u w:val="single"/>
        </w:rPr>
        <w:t>Filtration :</w:t>
      </w:r>
    </w:p>
    <w:p w14:paraId="4252B723" w14:textId="14C4148D" w:rsidR="004B66AB" w:rsidRDefault="00613F10" w:rsidP="00613F10">
      <w:pPr>
        <w:pStyle w:val="Paragraphedeliste"/>
        <w:numPr>
          <w:ilvl w:val="0"/>
          <w:numId w:val="10"/>
        </w:numPr>
        <w:spacing w:after="0"/>
        <w:jc w:val="both"/>
        <w:rPr>
          <w:rFonts w:asciiTheme="majorHAnsi" w:hAnsiTheme="majorHAnsi" w:cstheme="majorHAnsi"/>
        </w:rPr>
      </w:pPr>
      <w:r w:rsidRPr="00613F10">
        <w:rPr>
          <w:rFonts w:asciiTheme="majorHAnsi" w:hAnsiTheme="majorHAnsi" w:cstheme="majorHAnsi"/>
        </w:rPr>
        <w:t xml:space="preserve">Filtre </w:t>
      </w:r>
      <w:r>
        <w:rPr>
          <w:rFonts w:asciiTheme="majorHAnsi" w:hAnsiTheme="majorHAnsi" w:cstheme="majorHAnsi"/>
        </w:rPr>
        <w:t>standard sur air neuf :</w:t>
      </w:r>
      <w:r w:rsidR="004B66AB">
        <w:rPr>
          <w:rFonts w:asciiTheme="majorHAnsi" w:hAnsiTheme="majorHAnsi" w:cstheme="majorHAnsi"/>
        </w:rPr>
        <w:t xml:space="preserve"> </w:t>
      </w:r>
      <w:r w:rsidRPr="00973417">
        <w:rPr>
          <w:rFonts w:asciiTheme="majorHAnsi" w:hAnsiTheme="majorHAnsi" w:cstheme="majorHAnsi"/>
          <w:b/>
          <w:bCs/>
        </w:rPr>
        <w:t xml:space="preserve">ePM1 </w:t>
      </w:r>
      <w:r w:rsidR="00EC5610">
        <w:rPr>
          <w:rFonts w:asciiTheme="majorHAnsi" w:hAnsiTheme="majorHAnsi" w:cstheme="majorHAnsi"/>
          <w:b/>
          <w:bCs/>
        </w:rPr>
        <w:t>5</w:t>
      </w:r>
      <w:r w:rsidRPr="00973417">
        <w:rPr>
          <w:rFonts w:asciiTheme="majorHAnsi" w:hAnsiTheme="majorHAnsi" w:cstheme="majorHAnsi"/>
          <w:b/>
          <w:bCs/>
        </w:rPr>
        <w:t>0%</w:t>
      </w:r>
      <w:r w:rsidRPr="00613F10">
        <w:rPr>
          <w:rFonts w:asciiTheme="majorHAnsi" w:hAnsiTheme="majorHAnsi" w:cstheme="majorHAnsi"/>
        </w:rPr>
        <w:t xml:space="preserve"> (F7)</w:t>
      </w:r>
      <w:r w:rsidR="004B66AB">
        <w:rPr>
          <w:rFonts w:asciiTheme="majorHAnsi" w:hAnsiTheme="majorHAnsi" w:cstheme="majorHAnsi"/>
        </w:rPr>
        <w:t>.</w:t>
      </w:r>
    </w:p>
    <w:p w14:paraId="14D5967E" w14:textId="7C223459" w:rsidR="00613F10" w:rsidRDefault="004B66AB" w:rsidP="00613F10">
      <w:pPr>
        <w:pStyle w:val="Paragraphedeliste"/>
        <w:numPr>
          <w:ilvl w:val="0"/>
          <w:numId w:val="10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Filtre standard sur air extrait : </w:t>
      </w:r>
      <w:r w:rsidR="00613F10" w:rsidRPr="00973417">
        <w:rPr>
          <w:rFonts w:asciiTheme="majorHAnsi" w:hAnsiTheme="majorHAnsi" w:cstheme="majorHAnsi"/>
          <w:b/>
          <w:bCs/>
        </w:rPr>
        <w:t xml:space="preserve">ePM10 </w:t>
      </w:r>
      <w:r w:rsidR="00EC5610">
        <w:rPr>
          <w:rFonts w:asciiTheme="majorHAnsi" w:hAnsiTheme="majorHAnsi" w:cstheme="majorHAnsi"/>
          <w:b/>
          <w:bCs/>
        </w:rPr>
        <w:t>5</w:t>
      </w:r>
      <w:r w:rsidR="00613F10" w:rsidRPr="00973417">
        <w:rPr>
          <w:rFonts w:asciiTheme="majorHAnsi" w:hAnsiTheme="majorHAnsi" w:cstheme="majorHAnsi"/>
          <w:b/>
          <w:bCs/>
        </w:rPr>
        <w:t>0%</w:t>
      </w:r>
      <w:r w:rsidR="00613F10" w:rsidRPr="00613F10">
        <w:rPr>
          <w:rFonts w:asciiTheme="majorHAnsi" w:hAnsiTheme="majorHAnsi" w:cstheme="majorHAnsi"/>
        </w:rPr>
        <w:t xml:space="preserve"> (M5). </w:t>
      </w:r>
    </w:p>
    <w:p w14:paraId="77194254" w14:textId="49FC90D9" w:rsidR="004B66AB" w:rsidRDefault="004B66AB" w:rsidP="00613F10">
      <w:pPr>
        <w:pStyle w:val="Paragraphedeliste"/>
        <w:numPr>
          <w:ilvl w:val="0"/>
          <w:numId w:val="10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Module filtre supplémentaire en accessoire : </w:t>
      </w:r>
    </w:p>
    <w:p w14:paraId="41DEE45B" w14:textId="0A56E6FE" w:rsidR="004B66AB" w:rsidRDefault="004B66AB" w:rsidP="004B66AB">
      <w:pPr>
        <w:pStyle w:val="Paragraphedeliste"/>
        <w:numPr>
          <w:ilvl w:val="1"/>
          <w:numId w:val="10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Sur air neuf : </w:t>
      </w:r>
      <w:r w:rsidRPr="00973417">
        <w:rPr>
          <w:rFonts w:asciiTheme="majorHAnsi" w:hAnsiTheme="majorHAnsi" w:cstheme="majorHAnsi"/>
          <w:b/>
          <w:bCs/>
        </w:rPr>
        <w:t>ePM</w:t>
      </w:r>
      <w:r w:rsidRPr="00973417">
        <w:rPr>
          <w:rFonts w:asciiTheme="majorHAnsi" w:hAnsiTheme="majorHAnsi" w:cstheme="majorHAnsi"/>
          <w:b/>
          <w:bCs/>
          <w:vertAlign w:val="subscript"/>
        </w:rPr>
        <w:t>1</w:t>
      </w:r>
      <w:r w:rsidRPr="00973417">
        <w:rPr>
          <w:rFonts w:asciiTheme="majorHAnsi" w:hAnsiTheme="majorHAnsi" w:cstheme="majorHAnsi"/>
          <w:b/>
          <w:bCs/>
        </w:rPr>
        <w:t xml:space="preserve"> 80%</w:t>
      </w:r>
      <w:r w:rsidRPr="004B66AB">
        <w:rPr>
          <w:rFonts w:asciiTheme="majorHAnsi" w:hAnsiTheme="majorHAnsi" w:cstheme="majorHAnsi"/>
        </w:rPr>
        <w:t xml:space="preserve"> (F9)</w:t>
      </w:r>
      <w:r>
        <w:rPr>
          <w:rFonts w:asciiTheme="majorHAnsi" w:hAnsiTheme="majorHAnsi" w:cstheme="majorHAnsi"/>
        </w:rPr>
        <w:t>.</w:t>
      </w:r>
    </w:p>
    <w:p w14:paraId="5797623E" w14:textId="020ADCC1" w:rsidR="004B66AB" w:rsidRPr="004B66AB" w:rsidRDefault="004B66AB" w:rsidP="004B22B2">
      <w:pPr>
        <w:pStyle w:val="Paragraphedeliste"/>
        <w:numPr>
          <w:ilvl w:val="1"/>
          <w:numId w:val="10"/>
        </w:numPr>
        <w:spacing w:after="0"/>
        <w:jc w:val="both"/>
        <w:rPr>
          <w:rFonts w:asciiTheme="majorHAnsi" w:hAnsiTheme="majorHAnsi" w:cstheme="majorHAnsi"/>
        </w:rPr>
      </w:pPr>
      <w:r w:rsidRPr="004B66AB">
        <w:rPr>
          <w:rFonts w:asciiTheme="majorHAnsi" w:hAnsiTheme="majorHAnsi" w:cstheme="majorHAnsi"/>
        </w:rPr>
        <w:t xml:space="preserve">Sur air extrait : </w:t>
      </w:r>
      <w:r w:rsidRPr="00973417">
        <w:rPr>
          <w:rFonts w:asciiTheme="majorHAnsi" w:hAnsiTheme="majorHAnsi" w:cstheme="majorHAnsi"/>
          <w:b/>
          <w:bCs/>
        </w:rPr>
        <w:t>ePM</w:t>
      </w:r>
      <w:r w:rsidRPr="00973417">
        <w:rPr>
          <w:rFonts w:asciiTheme="majorHAnsi" w:hAnsiTheme="majorHAnsi" w:cstheme="majorHAnsi"/>
          <w:b/>
          <w:bCs/>
          <w:vertAlign w:val="subscript"/>
        </w:rPr>
        <w:t>1</w:t>
      </w:r>
      <w:r w:rsidRPr="00973417">
        <w:rPr>
          <w:rFonts w:asciiTheme="majorHAnsi" w:hAnsiTheme="majorHAnsi" w:cstheme="majorHAnsi"/>
          <w:b/>
          <w:bCs/>
        </w:rPr>
        <w:t xml:space="preserve"> 55 %</w:t>
      </w:r>
      <w:r w:rsidRPr="004B66AB">
        <w:rPr>
          <w:rFonts w:asciiTheme="majorHAnsi" w:hAnsiTheme="majorHAnsi" w:cstheme="majorHAnsi"/>
        </w:rPr>
        <w:t xml:space="preserve"> (F7) ou </w:t>
      </w:r>
      <w:r w:rsidRPr="00973417">
        <w:rPr>
          <w:rFonts w:asciiTheme="majorHAnsi" w:hAnsiTheme="majorHAnsi" w:cstheme="majorHAnsi"/>
          <w:b/>
          <w:bCs/>
        </w:rPr>
        <w:t>ePM</w:t>
      </w:r>
      <w:r w:rsidRPr="00973417">
        <w:rPr>
          <w:rFonts w:asciiTheme="majorHAnsi" w:hAnsiTheme="majorHAnsi" w:cstheme="majorHAnsi"/>
          <w:b/>
          <w:bCs/>
          <w:vertAlign w:val="subscript"/>
        </w:rPr>
        <w:t>1</w:t>
      </w:r>
      <w:r w:rsidRPr="00973417">
        <w:rPr>
          <w:rFonts w:asciiTheme="majorHAnsi" w:hAnsiTheme="majorHAnsi" w:cstheme="majorHAnsi"/>
          <w:b/>
          <w:bCs/>
        </w:rPr>
        <w:t xml:space="preserve"> 80%</w:t>
      </w:r>
      <w:r w:rsidRPr="004B66AB">
        <w:rPr>
          <w:rFonts w:asciiTheme="majorHAnsi" w:hAnsiTheme="majorHAnsi" w:cstheme="majorHAnsi"/>
        </w:rPr>
        <w:t xml:space="preserve"> (F9)</w:t>
      </w:r>
    </w:p>
    <w:p w14:paraId="0681D324" w14:textId="007104BA" w:rsidR="00613F10" w:rsidRPr="004B66AB" w:rsidRDefault="004B66AB" w:rsidP="004B66AB">
      <w:pPr>
        <w:spacing w:after="0"/>
        <w:ind w:left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 su</w:t>
      </w:r>
      <w:r w:rsidR="00613F10" w:rsidRPr="004B66AB">
        <w:rPr>
          <w:rFonts w:asciiTheme="majorHAnsi" w:hAnsiTheme="majorHAnsi" w:cstheme="majorHAnsi"/>
        </w:rPr>
        <w:t xml:space="preserve">rveillance du filtre </w:t>
      </w:r>
      <w:r>
        <w:rPr>
          <w:rFonts w:asciiTheme="majorHAnsi" w:hAnsiTheme="majorHAnsi" w:cstheme="majorHAnsi"/>
        </w:rPr>
        <w:t xml:space="preserve">s’affichera sur l’IHM, afin d’assurer une efficacité énergétique maximale. Elle sera suivie par </w:t>
      </w:r>
      <w:r w:rsidR="00613F10" w:rsidRPr="004B66AB">
        <w:rPr>
          <w:rFonts w:asciiTheme="majorHAnsi" w:hAnsiTheme="majorHAnsi" w:cstheme="majorHAnsi"/>
        </w:rPr>
        <w:t>2 transmetteurs de pression montés sur le côté</w:t>
      </w:r>
      <w:r>
        <w:rPr>
          <w:rFonts w:asciiTheme="majorHAnsi" w:hAnsiTheme="majorHAnsi" w:cstheme="majorHAnsi"/>
        </w:rPr>
        <w:t xml:space="preserve">, en mesurant la </w:t>
      </w:r>
      <w:r w:rsidR="00613F10" w:rsidRPr="004B66AB">
        <w:rPr>
          <w:rFonts w:asciiTheme="majorHAnsi" w:hAnsiTheme="majorHAnsi" w:cstheme="majorHAnsi"/>
        </w:rPr>
        <w:t xml:space="preserve">différence de pression </w:t>
      </w:r>
      <w:r>
        <w:rPr>
          <w:rFonts w:asciiTheme="majorHAnsi" w:hAnsiTheme="majorHAnsi" w:cstheme="majorHAnsi"/>
        </w:rPr>
        <w:t>de chaque côté du filtre.</w:t>
      </w:r>
    </w:p>
    <w:p w14:paraId="3FFF25C0" w14:textId="3A581456" w:rsidR="00584FF8" w:rsidRDefault="00584FF8" w:rsidP="00D8350A">
      <w:pPr>
        <w:spacing w:after="0"/>
        <w:ind w:left="284"/>
        <w:jc w:val="both"/>
        <w:rPr>
          <w:rFonts w:asciiTheme="majorHAnsi" w:hAnsiTheme="majorHAnsi" w:cstheme="majorHAnsi"/>
        </w:rPr>
      </w:pPr>
    </w:p>
    <w:p w14:paraId="6010FC0F" w14:textId="36D8EE6D" w:rsidR="00584FF8" w:rsidRDefault="00584FF8" w:rsidP="00D8350A">
      <w:pPr>
        <w:spacing w:after="0"/>
        <w:ind w:left="284"/>
        <w:jc w:val="both"/>
        <w:rPr>
          <w:rFonts w:asciiTheme="majorHAnsi" w:hAnsiTheme="majorHAnsi" w:cstheme="majorHAnsi"/>
          <w:u w:val="single"/>
        </w:rPr>
      </w:pPr>
      <w:r w:rsidRPr="00584FF8">
        <w:rPr>
          <w:rFonts w:asciiTheme="majorHAnsi" w:hAnsiTheme="majorHAnsi" w:cstheme="majorHAnsi"/>
          <w:u w:val="single"/>
        </w:rPr>
        <w:t>R</w:t>
      </w:r>
      <w:r>
        <w:rPr>
          <w:rFonts w:asciiTheme="majorHAnsi" w:hAnsiTheme="majorHAnsi" w:cstheme="majorHAnsi"/>
          <w:u w:val="single"/>
        </w:rPr>
        <w:t>é</w:t>
      </w:r>
      <w:r w:rsidRPr="00584FF8">
        <w:rPr>
          <w:rFonts w:asciiTheme="majorHAnsi" w:hAnsiTheme="majorHAnsi" w:cstheme="majorHAnsi"/>
          <w:u w:val="single"/>
        </w:rPr>
        <w:t>gulation, communication :</w:t>
      </w:r>
    </w:p>
    <w:p w14:paraId="7A2FE9CC" w14:textId="369136E2" w:rsidR="00171E66" w:rsidRDefault="00171E66" w:rsidP="00171E66">
      <w:pPr>
        <w:pStyle w:val="Paragraphedeliste"/>
        <w:numPr>
          <w:ilvl w:val="0"/>
          <w:numId w:val="9"/>
        </w:numPr>
        <w:spacing w:after="0"/>
        <w:jc w:val="both"/>
        <w:rPr>
          <w:rFonts w:asciiTheme="majorHAnsi" w:hAnsiTheme="majorHAnsi" w:cstheme="majorHAnsi"/>
        </w:rPr>
      </w:pPr>
      <w:r w:rsidRPr="00171E66">
        <w:rPr>
          <w:rFonts w:asciiTheme="majorHAnsi" w:hAnsiTheme="majorHAnsi" w:cstheme="majorHAnsi"/>
        </w:rPr>
        <w:lastRenderedPageBreak/>
        <w:t xml:space="preserve">L'armoire de commande est </w:t>
      </w:r>
      <w:r>
        <w:rPr>
          <w:rFonts w:asciiTheme="majorHAnsi" w:hAnsiTheme="majorHAnsi" w:cstheme="majorHAnsi"/>
        </w:rPr>
        <w:t xml:space="preserve">livrée </w:t>
      </w:r>
      <w:r w:rsidRPr="00171E66">
        <w:rPr>
          <w:rFonts w:asciiTheme="majorHAnsi" w:hAnsiTheme="majorHAnsi" w:cstheme="majorHAnsi"/>
        </w:rPr>
        <w:t xml:space="preserve">précâblée </w:t>
      </w:r>
      <w:r>
        <w:rPr>
          <w:rFonts w:asciiTheme="majorHAnsi" w:hAnsiTheme="majorHAnsi" w:cstheme="majorHAnsi"/>
        </w:rPr>
        <w:t>et montée sur le côté de l’appareil.</w:t>
      </w:r>
    </w:p>
    <w:p w14:paraId="7BF34A2C" w14:textId="6B31B232" w:rsidR="005C0081" w:rsidRDefault="005C0081" w:rsidP="005C0081">
      <w:pPr>
        <w:pStyle w:val="Paragraphedeliste"/>
        <w:numPr>
          <w:ilvl w:val="0"/>
          <w:numId w:val="9"/>
        </w:numPr>
        <w:spacing w:after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Raccordement possible à la </w:t>
      </w:r>
      <w:r w:rsidRPr="005C0081">
        <w:rPr>
          <w:rFonts w:asciiTheme="majorHAnsi" w:hAnsiTheme="majorHAnsi" w:cstheme="majorHAnsi"/>
        </w:rPr>
        <w:t xml:space="preserve">GTB/GTC </w:t>
      </w:r>
      <w:r>
        <w:rPr>
          <w:rFonts w:asciiTheme="majorHAnsi" w:hAnsiTheme="majorHAnsi" w:cstheme="majorHAnsi"/>
        </w:rPr>
        <w:t xml:space="preserve">par protocole </w:t>
      </w:r>
      <w:r w:rsidRPr="005C0081">
        <w:rPr>
          <w:rFonts w:asciiTheme="majorHAnsi" w:hAnsiTheme="majorHAnsi" w:cstheme="majorHAnsi"/>
          <w:b/>
        </w:rPr>
        <w:t>Modbus RTU ou TCP/IP, BacNet IP.</w:t>
      </w:r>
    </w:p>
    <w:p w14:paraId="22006EBB" w14:textId="77777777" w:rsidR="005C0081" w:rsidRDefault="005C0081" w:rsidP="005C0081">
      <w:pPr>
        <w:pStyle w:val="Paragraphedeliste"/>
        <w:numPr>
          <w:ilvl w:val="0"/>
          <w:numId w:val="9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 régulation de type </w:t>
      </w:r>
      <w:r w:rsidRPr="00DC6FC7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>x</w:t>
      </w:r>
      <w:r w:rsidRPr="00DC6FC7">
        <w:rPr>
          <w:rFonts w:asciiTheme="majorHAnsi" w:hAnsiTheme="majorHAnsi" w:cstheme="majorHAnsi"/>
        </w:rPr>
        <w:t>Con</w:t>
      </w:r>
      <w:r>
        <w:rPr>
          <w:rFonts w:asciiTheme="majorHAnsi" w:hAnsiTheme="majorHAnsi" w:cstheme="majorHAnsi"/>
        </w:rPr>
        <w:t xml:space="preserve"> sera intégrée avec télécommande tactile filaire (10m).</w:t>
      </w:r>
    </w:p>
    <w:p w14:paraId="05A4C8E4" w14:textId="77777777" w:rsidR="005C0081" w:rsidRDefault="005C0081" w:rsidP="005C0081">
      <w:pPr>
        <w:pStyle w:val="Paragraphedeliste"/>
        <w:numPr>
          <w:ilvl w:val="1"/>
          <w:numId w:val="9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Régulation de type </w:t>
      </w:r>
      <w:r w:rsidRPr="0085055F">
        <w:rPr>
          <w:rFonts w:asciiTheme="majorHAnsi" w:hAnsiTheme="majorHAnsi" w:cstheme="majorHAnsi"/>
          <w:b/>
          <w:bCs/>
        </w:rPr>
        <w:t>Horloge</w:t>
      </w:r>
      <w:r>
        <w:rPr>
          <w:rFonts w:asciiTheme="majorHAnsi" w:hAnsiTheme="majorHAnsi" w:cstheme="majorHAnsi"/>
        </w:rPr>
        <w:t xml:space="preserve"> (jour/semaine/année).</w:t>
      </w:r>
    </w:p>
    <w:p w14:paraId="1DBB74D9" w14:textId="77777777" w:rsidR="005C0081" w:rsidRDefault="005C0081" w:rsidP="005C0081">
      <w:pPr>
        <w:pStyle w:val="Paragraphedeliste"/>
        <w:numPr>
          <w:ilvl w:val="1"/>
          <w:numId w:val="9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Régulation de type </w:t>
      </w:r>
      <w:r w:rsidRPr="0085055F">
        <w:rPr>
          <w:rFonts w:asciiTheme="majorHAnsi" w:hAnsiTheme="majorHAnsi" w:cstheme="majorHAnsi"/>
          <w:b/>
          <w:bCs/>
        </w:rPr>
        <w:t>Détecteur de présence</w:t>
      </w:r>
      <w:r>
        <w:rPr>
          <w:rFonts w:asciiTheme="majorHAnsi" w:hAnsiTheme="majorHAnsi" w:cstheme="majorHAnsi"/>
        </w:rPr>
        <w:t xml:space="preserve"> PIR.</w:t>
      </w:r>
    </w:p>
    <w:p w14:paraId="3B7E6E24" w14:textId="77777777" w:rsidR="005C0081" w:rsidRDefault="005C0081" w:rsidP="005C0081">
      <w:pPr>
        <w:pStyle w:val="Paragraphedeliste"/>
        <w:numPr>
          <w:ilvl w:val="1"/>
          <w:numId w:val="9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Régulation de type </w:t>
      </w:r>
      <w:r w:rsidRPr="0085055F">
        <w:rPr>
          <w:rFonts w:asciiTheme="majorHAnsi" w:hAnsiTheme="majorHAnsi" w:cstheme="majorHAnsi"/>
          <w:b/>
          <w:bCs/>
        </w:rPr>
        <w:t>Capteur de CO</w:t>
      </w:r>
      <w:r w:rsidRPr="0085055F">
        <w:rPr>
          <w:rFonts w:asciiTheme="majorHAnsi" w:hAnsiTheme="majorHAnsi" w:cstheme="majorHAnsi"/>
          <w:b/>
          <w:bCs/>
          <w:vertAlign w:val="subscript"/>
        </w:rPr>
        <w:t>2</w:t>
      </w:r>
      <w:r>
        <w:rPr>
          <w:rFonts w:asciiTheme="majorHAnsi" w:hAnsiTheme="majorHAnsi" w:cstheme="majorHAnsi"/>
        </w:rPr>
        <w:t>.</w:t>
      </w:r>
    </w:p>
    <w:p w14:paraId="7C543597" w14:textId="77777777" w:rsidR="005C0081" w:rsidRDefault="005C0081" w:rsidP="005C0081">
      <w:pPr>
        <w:pStyle w:val="Paragraphedeliste"/>
        <w:numPr>
          <w:ilvl w:val="0"/>
          <w:numId w:val="9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 régulation ExCon assure le contrôle des débits d’air, du chauffage et du refroidissement. Il protège l’échangeur contre le givrage, contre le gel ou la surchauffe des batteries.</w:t>
      </w:r>
    </w:p>
    <w:p w14:paraId="4598CBE1" w14:textId="4C8C8DE3" w:rsidR="005C0081" w:rsidRDefault="005C0081" w:rsidP="005C0081">
      <w:pPr>
        <w:pStyle w:val="Paragraphedeliste"/>
        <w:numPr>
          <w:ilvl w:val="0"/>
          <w:numId w:val="9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 configuration des batteries se fera par un programme SmartLink paramétrable depuis un ordinateur.</w:t>
      </w:r>
    </w:p>
    <w:p w14:paraId="6C8E1675" w14:textId="339FB142" w:rsidR="005C0081" w:rsidRDefault="005C0081" w:rsidP="005C0081">
      <w:pPr>
        <w:pStyle w:val="Paragraphedeliste"/>
        <w:numPr>
          <w:ilvl w:val="0"/>
          <w:numId w:val="9"/>
        </w:numPr>
        <w:spacing w:after="0"/>
        <w:jc w:val="both"/>
        <w:rPr>
          <w:rFonts w:asciiTheme="majorHAnsi" w:hAnsiTheme="majorHAnsi" w:cstheme="majorHAnsi"/>
          <w:bCs/>
        </w:rPr>
      </w:pPr>
      <w:r w:rsidRPr="005C0081">
        <w:rPr>
          <w:rFonts w:asciiTheme="majorHAnsi" w:hAnsiTheme="majorHAnsi" w:cstheme="majorHAnsi"/>
          <w:b/>
        </w:rPr>
        <w:t>Fonctions intégrées</w:t>
      </w:r>
      <w:r w:rsidRPr="005C0081">
        <w:rPr>
          <w:rFonts w:asciiTheme="majorHAnsi" w:hAnsiTheme="majorHAnsi" w:cstheme="majorHAnsi"/>
          <w:bCs/>
        </w:rPr>
        <w:t xml:space="preserve"> au système ExCon :</w:t>
      </w:r>
    </w:p>
    <w:p w14:paraId="10600CB1" w14:textId="4280A129" w:rsidR="005C0081" w:rsidRDefault="005C0081" w:rsidP="005C0081">
      <w:pPr>
        <w:pStyle w:val="Paragraphedeliste"/>
        <w:numPr>
          <w:ilvl w:val="1"/>
          <w:numId w:val="9"/>
        </w:numPr>
        <w:spacing w:after="0"/>
        <w:jc w:val="both"/>
        <w:rPr>
          <w:rFonts w:asciiTheme="majorHAnsi" w:hAnsiTheme="majorHAnsi" w:cstheme="majorHAnsi"/>
          <w:bCs/>
        </w:rPr>
      </w:pPr>
      <w:r w:rsidRPr="005C0081">
        <w:rPr>
          <w:rFonts w:asciiTheme="majorHAnsi" w:hAnsiTheme="majorHAnsi" w:cstheme="majorHAnsi"/>
          <w:bCs/>
        </w:rPr>
        <w:t xml:space="preserve">Réduction automatique de la température </w:t>
      </w:r>
      <w:r>
        <w:rPr>
          <w:rFonts w:asciiTheme="majorHAnsi" w:hAnsiTheme="majorHAnsi" w:cstheme="majorHAnsi"/>
          <w:bCs/>
        </w:rPr>
        <w:t>si</w:t>
      </w:r>
      <w:r w:rsidRPr="005C0081">
        <w:rPr>
          <w:rFonts w:asciiTheme="majorHAnsi" w:hAnsiTheme="majorHAnsi" w:cstheme="majorHAnsi"/>
          <w:bCs/>
        </w:rPr>
        <w:t xml:space="preserve"> fonctionnement à basse vitesse.</w:t>
      </w:r>
    </w:p>
    <w:p w14:paraId="5BB38A45" w14:textId="328639A4" w:rsidR="005C0081" w:rsidRDefault="005C0081" w:rsidP="005C0081">
      <w:pPr>
        <w:pStyle w:val="Paragraphedeliste"/>
        <w:numPr>
          <w:ilvl w:val="1"/>
          <w:numId w:val="9"/>
        </w:numPr>
        <w:spacing w:after="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Raccordement alarme.</w:t>
      </w:r>
    </w:p>
    <w:p w14:paraId="6EEB1C33" w14:textId="0C69A951" w:rsidR="005C0081" w:rsidRDefault="005C0081" w:rsidP="005C0081">
      <w:pPr>
        <w:pStyle w:val="Paragraphedeliste"/>
        <w:numPr>
          <w:ilvl w:val="1"/>
          <w:numId w:val="9"/>
        </w:numPr>
        <w:spacing w:after="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Contrôle par calendrier (jour, semaine, année).</w:t>
      </w:r>
    </w:p>
    <w:p w14:paraId="4C913515" w14:textId="5108FD53" w:rsidR="005C0081" w:rsidRDefault="005C0081" w:rsidP="005C0081">
      <w:pPr>
        <w:pStyle w:val="Paragraphedeliste"/>
        <w:numPr>
          <w:ilvl w:val="1"/>
          <w:numId w:val="9"/>
        </w:numPr>
        <w:spacing w:after="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Fonctionnement sur période définies.</w:t>
      </w:r>
    </w:p>
    <w:p w14:paraId="60EB28E0" w14:textId="2ADF382D" w:rsidR="005C0081" w:rsidRDefault="005C0081" w:rsidP="005C0081">
      <w:pPr>
        <w:pStyle w:val="Paragraphedeliste"/>
        <w:numPr>
          <w:ilvl w:val="1"/>
          <w:numId w:val="9"/>
        </w:numPr>
        <w:spacing w:after="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Commutation externe.</w:t>
      </w:r>
    </w:p>
    <w:p w14:paraId="507ADD74" w14:textId="25BB7F30" w:rsidR="005C0081" w:rsidRDefault="005C0081" w:rsidP="005C0081">
      <w:pPr>
        <w:pStyle w:val="Paragraphedeliste"/>
        <w:numPr>
          <w:ilvl w:val="1"/>
          <w:numId w:val="9"/>
        </w:numPr>
        <w:spacing w:after="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Alerte email (si serveur de messagerie local).</w:t>
      </w:r>
    </w:p>
    <w:p w14:paraId="250B1C12" w14:textId="7AF491D7" w:rsidR="005C0081" w:rsidRDefault="005C0081" w:rsidP="005C0081">
      <w:pPr>
        <w:pStyle w:val="Paragraphedeliste"/>
        <w:numPr>
          <w:ilvl w:val="1"/>
          <w:numId w:val="9"/>
        </w:numPr>
        <w:spacing w:after="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Surventilation nocturne.</w:t>
      </w:r>
    </w:p>
    <w:p w14:paraId="138BD953" w14:textId="14C9EB5B" w:rsidR="00F45D21" w:rsidRDefault="00F45D21" w:rsidP="005C0081">
      <w:pPr>
        <w:pStyle w:val="Paragraphedeliste"/>
        <w:numPr>
          <w:ilvl w:val="1"/>
          <w:numId w:val="9"/>
        </w:numPr>
        <w:spacing w:after="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Complément lié à la température extérieure.</w:t>
      </w:r>
    </w:p>
    <w:p w14:paraId="2156B16B" w14:textId="320EFA9F" w:rsidR="00F45D21" w:rsidRDefault="00F45D21" w:rsidP="005C0081">
      <w:pPr>
        <w:pStyle w:val="Paragraphedeliste"/>
        <w:numPr>
          <w:ilvl w:val="1"/>
          <w:numId w:val="9"/>
        </w:numPr>
        <w:spacing w:after="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Changement d’heure automatique été/hiver.</w:t>
      </w:r>
    </w:p>
    <w:p w14:paraId="03B178DC" w14:textId="19C4A7C5" w:rsidR="00F45D21" w:rsidRDefault="00F45D21" w:rsidP="005C0081">
      <w:pPr>
        <w:pStyle w:val="Paragraphedeliste"/>
        <w:numPr>
          <w:ilvl w:val="1"/>
          <w:numId w:val="9"/>
        </w:numPr>
        <w:spacing w:after="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Surveillance des filtres par mesure de pression.</w:t>
      </w:r>
    </w:p>
    <w:p w14:paraId="2864ED09" w14:textId="7DC610B4" w:rsidR="00F45D21" w:rsidRDefault="00F45D21" w:rsidP="005C0081">
      <w:pPr>
        <w:pStyle w:val="Paragraphedeliste"/>
        <w:numPr>
          <w:ilvl w:val="1"/>
          <w:numId w:val="9"/>
        </w:numPr>
        <w:spacing w:after="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2 entrées numériques configurables pour :</w:t>
      </w:r>
    </w:p>
    <w:p w14:paraId="6AFA90E5" w14:textId="4A1457F5" w:rsidR="00F45D21" w:rsidRDefault="00F45D21" w:rsidP="00F45D21">
      <w:pPr>
        <w:pStyle w:val="Paragraphedeliste"/>
        <w:numPr>
          <w:ilvl w:val="2"/>
          <w:numId w:val="9"/>
        </w:numPr>
        <w:spacing w:after="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Alarme incendie (réglage d’usine).</w:t>
      </w:r>
    </w:p>
    <w:p w14:paraId="097F40E7" w14:textId="64B5176C" w:rsidR="00F45D21" w:rsidRDefault="00F45D21" w:rsidP="00F45D21">
      <w:pPr>
        <w:pStyle w:val="Paragraphedeliste"/>
        <w:numPr>
          <w:ilvl w:val="2"/>
          <w:numId w:val="9"/>
        </w:numPr>
        <w:spacing w:after="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Arrêt d’urgence de la CX3000.</w:t>
      </w:r>
    </w:p>
    <w:p w14:paraId="1250704A" w14:textId="140A9C6D" w:rsidR="00F45D21" w:rsidRDefault="00F45D21" w:rsidP="00F45D21">
      <w:pPr>
        <w:pStyle w:val="Paragraphedeliste"/>
        <w:numPr>
          <w:ilvl w:val="2"/>
          <w:numId w:val="9"/>
        </w:numPr>
        <w:spacing w:after="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Commande manuelle basse/moyenne/haute vitesse.</w:t>
      </w:r>
    </w:p>
    <w:p w14:paraId="761FAB54" w14:textId="3CC2AE60" w:rsidR="00F45D21" w:rsidRDefault="00F45D21" w:rsidP="00F45D21">
      <w:pPr>
        <w:pStyle w:val="Paragraphedeliste"/>
        <w:numPr>
          <w:ilvl w:val="2"/>
          <w:numId w:val="9"/>
        </w:numPr>
        <w:spacing w:after="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Alarme de gel.</w:t>
      </w:r>
    </w:p>
    <w:p w14:paraId="13A87112" w14:textId="18C85736" w:rsidR="00F45D21" w:rsidRDefault="00F45D21" w:rsidP="00F45D21">
      <w:pPr>
        <w:pStyle w:val="Paragraphedeliste"/>
        <w:numPr>
          <w:ilvl w:val="2"/>
          <w:numId w:val="9"/>
        </w:numPr>
        <w:spacing w:after="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Démarrage/arrêt externe.</w:t>
      </w:r>
    </w:p>
    <w:p w14:paraId="58C67095" w14:textId="4083AE5C" w:rsidR="00F45D21" w:rsidRDefault="00F45D21" w:rsidP="00F45D21">
      <w:pPr>
        <w:pStyle w:val="Paragraphedeliste"/>
        <w:numPr>
          <w:ilvl w:val="2"/>
          <w:numId w:val="9"/>
        </w:numPr>
        <w:spacing w:after="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Réinitialisation externe des alarmes.</w:t>
      </w:r>
    </w:p>
    <w:p w14:paraId="16C4C7BB" w14:textId="75E823B7" w:rsidR="00F45D21" w:rsidRDefault="00F45D21" w:rsidP="00F45D21">
      <w:pPr>
        <w:pStyle w:val="Paragraphedeliste"/>
        <w:numPr>
          <w:ilvl w:val="1"/>
          <w:numId w:val="9"/>
        </w:numPr>
        <w:spacing w:after="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2 sorties configurables pour :</w:t>
      </w:r>
    </w:p>
    <w:p w14:paraId="65AF1718" w14:textId="38FC7B76" w:rsidR="00F45D21" w:rsidRDefault="00F45D21" w:rsidP="00F45D21">
      <w:pPr>
        <w:pStyle w:val="Paragraphedeliste"/>
        <w:numPr>
          <w:ilvl w:val="2"/>
          <w:numId w:val="9"/>
        </w:numPr>
        <w:spacing w:after="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Signal de fonctionnement (réglage d’usine).</w:t>
      </w:r>
    </w:p>
    <w:p w14:paraId="49193815" w14:textId="6C75B251" w:rsidR="00F45D21" w:rsidRDefault="00F45D21" w:rsidP="00F45D21">
      <w:pPr>
        <w:pStyle w:val="Paragraphedeliste"/>
        <w:numPr>
          <w:ilvl w:val="2"/>
          <w:numId w:val="9"/>
        </w:numPr>
        <w:spacing w:after="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Alarme (réglage d’usine).</w:t>
      </w:r>
    </w:p>
    <w:p w14:paraId="7A46CC5A" w14:textId="02803C75" w:rsidR="00F45D21" w:rsidRDefault="00F45D21" w:rsidP="00F45D21">
      <w:pPr>
        <w:pStyle w:val="Paragraphedeliste"/>
        <w:numPr>
          <w:ilvl w:val="2"/>
          <w:numId w:val="9"/>
        </w:numPr>
        <w:spacing w:after="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Réinitialisation de l’alarme.</w:t>
      </w:r>
    </w:p>
    <w:p w14:paraId="2C875DCA" w14:textId="26990B00" w:rsidR="00F45D21" w:rsidRPr="00F45D21" w:rsidRDefault="00F45D21" w:rsidP="00F45D21">
      <w:pPr>
        <w:pStyle w:val="Paragraphedeliste"/>
        <w:numPr>
          <w:ilvl w:val="2"/>
          <w:numId w:val="9"/>
        </w:numPr>
        <w:spacing w:after="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Surventilation nocturne active (été).</w:t>
      </w:r>
    </w:p>
    <w:p w14:paraId="66C48E0A" w14:textId="32C0E875" w:rsidR="005C0081" w:rsidRDefault="005C0081" w:rsidP="005C0081">
      <w:pPr>
        <w:spacing w:after="0"/>
        <w:jc w:val="both"/>
        <w:rPr>
          <w:rFonts w:asciiTheme="majorHAnsi" w:hAnsiTheme="majorHAnsi" w:cstheme="majorHAnsi"/>
          <w:b/>
        </w:rPr>
      </w:pPr>
    </w:p>
    <w:p w14:paraId="2DA2B0F0" w14:textId="556AB842" w:rsidR="00EE4BFD" w:rsidRDefault="00EE4BFD" w:rsidP="005C0081">
      <w:pPr>
        <w:spacing w:after="0"/>
        <w:jc w:val="both"/>
        <w:rPr>
          <w:rFonts w:asciiTheme="majorHAnsi" w:hAnsiTheme="majorHAnsi" w:cstheme="majorHAnsi"/>
          <w:b/>
        </w:rPr>
      </w:pPr>
    </w:p>
    <w:p w14:paraId="7A2BAA58" w14:textId="7832E129" w:rsidR="00EE4BFD" w:rsidRDefault="00EE4BFD" w:rsidP="005C0081">
      <w:pPr>
        <w:spacing w:after="0"/>
        <w:jc w:val="both"/>
        <w:rPr>
          <w:rFonts w:asciiTheme="majorHAnsi" w:hAnsiTheme="majorHAnsi" w:cstheme="majorHAnsi"/>
          <w:b/>
        </w:rPr>
      </w:pPr>
    </w:p>
    <w:p w14:paraId="52F4D103" w14:textId="15034851" w:rsidR="00EE4BFD" w:rsidRDefault="00EE4BFD" w:rsidP="005C0081">
      <w:pPr>
        <w:spacing w:after="0"/>
        <w:jc w:val="both"/>
        <w:rPr>
          <w:rFonts w:asciiTheme="majorHAnsi" w:hAnsiTheme="majorHAnsi" w:cstheme="majorHAnsi"/>
          <w:b/>
        </w:rPr>
      </w:pPr>
    </w:p>
    <w:p w14:paraId="39FA184E" w14:textId="4A8329BF" w:rsidR="00EE4BFD" w:rsidRDefault="00EE4BFD" w:rsidP="005C0081">
      <w:pPr>
        <w:spacing w:after="0"/>
        <w:jc w:val="both"/>
        <w:rPr>
          <w:rFonts w:asciiTheme="majorHAnsi" w:hAnsiTheme="majorHAnsi" w:cstheme="majorHAnsi"/>
          <w:b/>
        </w:rPr>
      </w:pPr>
    </w:p>
    <w:p w14:paraId="24E5742F" w14:textId="11A6E2DA" w:rsidR="00EE4BFD" w:rsidRDefault="00EE4BFD" w:rsidP="005C0081">
      <w:pPr>
        <w:spacing w:after="0"/>
        <w:jc w:val="both"/>
        <w:rPr>
          <w:rFonts w:asciiTheme="majorHAnsi" w:hAnsiTheme="majorHAnsi" w:cstheme="majorHAnsi"/>
          <w:b/>
        </w:rPr>
      </w:pPr>
    </w:p>
    <w:p w14:paraId="4A598C60" w14:textId="686B2E24" w:rsidR="00EE4BFD" w:rsidRDefault="00EE4BFD" w:rsidP="005C0081">
      <w:pPr>
        <w:spacing w:after="0"/>
        <w:jc w:val="both"/>
        <w:rPr>
          <w:rFonts w:asciiTheme="majorHAnsi" w:hAnsiTheme="majorHAnsi" w:cstheme="majorHAnsi"/>
          <w:b/>
        </w:rPr>
      </w:pPr>
    </w:p>
    <w:p w14:paraId="72D6112A" w14:textId="195D5C4A" w:rsidR="00EE4BFD" w:rsidRDefault="00EE4BFD" w:rsidP="005C0081">
      <w:pPr>
        <w:spacing w:after="0"/>
        <w:jc w:val="both"/>
        <w:rPr>
          <w:rFonts w:asciiTheme="majorHAnsi" w:hAnsiTheme="majorHAnsi" w:cstheme="majorHAnsi"/>
          <w:b/>
        </w:rPr>
      </w:pPr>
    </w:p>
    <w:p w14:paraId="2DAA493E" w14:textId="78C89880" w:rsidR="00EE4BFD" w:rsidRDefault="00EE4BFD" w:rsidP="005C0081">
      <w:pPr>
        <w:spacing w:after="0"/>
        <w:jc w:val="both"/>
        <w:rPr>
          <w:rFonts w:asciiTheme="majorHAnsi" w:hAnsiTheme="majorHAnsi" w:cstheme="majorHAnsi"/>
          <w:b/>
        </w:rPr>
      </w:pPr>
    </w:p>
    <w:p w14:paraId="428F638E" w14:textId="11EB1E92" w:rsidR="00EE4BFD" w:rsidRDefault="00EE4BFD" w:rsidP="005C0081">
      <w:pPr>
        <w:spacing w:after="0"/>
        <w:jc w:val="both"/>
        <w:rPr>
          <w:rFonts w:asciiTheme="majorHAnsi" w:hAnsiTheme="majorHAnsi" w:cstheme="majorHAnsi"/>
          <w:b/>
        </w:rPr>
      </w:pPr>
    </w:p>
    <w:p w14:paraId="040094AB" w14:textId="77777777" w:rsidR="00EE4BFD" w:rsidRDefault="00EE4BFD" w:rsidP="005C0081">
      <w:pPr>
        <w:spacing w:after="0"/>
        <w:jc w:val="both"/>
        <w:rPr>
          <w:rFonts w:asciiTheme="majorHAnsi" w:hAnsiTheme="majorHAnsi" w:cstheme="majorHAnsi"/>
          <w:b/>
        </w:rPr>
      </w:pPr>
    </w:p>
    <w:p w14:paraId="06F67616" w14:textId="54F680A1" w:rsidR="000D0947" w:rsidRDefault="000D0947" w:rsidP="00D8350A">
      <w:pPr>
        <w:spacing w:after="0"/>
        <w:ind w:left="284"/>
        <w:jc w:val="both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Accessoires :</w:t>
      </w:r>
    </w:p>
    <w:p w14:paraId="0FB190A9" w14:textId="2A0753A6" w:rsidR="00613F10" w:rsidRDefault="00613F10" w:rsidP="00D8350A">
      <w:pPr>
        <w:spacing w:after="0"/>
        <w:ind w:left="284"/>
        <w:jc w:val="both"/>
        <w:rPr>
          <w:rFonts w:asciiTheme="majorHAnsi" w:hAnsiTheme="majorHAnsi" w:cstheme="majorHAnsi"/>
          <w:u w:val="single"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10030"/>
      </w:tblGrid>
      <w:tr w:rsidR="00112584" w:rsidRPr="0025309C" w14:paraId="5D87983A" w14:textId="77777777" w:rsidTr="00112584">
        <w:tc>
          <w:tcPr>
            <w:tcW w:w="10030" w:type="dxa"/>
          </w:tcPr>
          <w:p w14:paraId="55AA4061" w14:textId="77777777" w:rsidR="00112584" w:rsidRPr="0025309C" w:rsidRDefault="00112584" w:rsidP="00D8350A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112584" w:rsidRPr="0025309C" w14:paraId="7BF4E8E0" w14:textId="77777777" w:rsidTr="00112584">
        <w:tc>
          <w:tcPr>
            <w:tcW w:w="10030" w:type="dxa"/>
            <w:shd w:val="clear" w:color="auto" w:fill="92CDDC" w:themeFill="accent5" w:themeFillTint="99"/>
          </w:tcPr>
          <w:p w14:paraId="35E7D139" w14:textId="5C899BA1" w:rsidR="00112584" w:rsidRPr="0025309C" w:rsidRDefault="00112584" w:rsidP="00D8350A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25309C">
              <w:rPr>
                <w:rFonts w:asciiTheme="majorHAnsi" w:hAnsiTheme="majorHAnsi" w:cstheme="majorHAnsi"/>
                <w:b/>
                <w:bCs/>
              </w:rPr>
              <w:t>Batteries :</w:t>
            </w:r>
          </w:p>
        </w:tc>
      </w:tr>
      <w:tr w:rsidR="00343898" w:rsidRPr="0025309C" w14:paraId="2FCC2C5B" w14:textId="77777777" w:rsidTr="00112584">
        <w:tc>
          <w:tcPr>
            <w:tcW w:w="10030" w:type="dxa"/>
          </w:tcPr>
          <w:p w14:paraId="738E291D" w14:textId="583B225C" w:rsidR="00343898" w:rsidRPr="0025309C" w:rsidRDefault="00343898" w:rsidP="00343898">
            <w:pPr>
              <w:jc w:val="both"/>
              <w:rPr>
                <w:rFonts w:asciiTheme="majorHAnsi" w:hAnsiTheme="majorHAnsi" w:cstheme="majorHAnsi"/>
              </w:rPr>
            </w:pPr>
            <w:r w:rsidRPr="0025309C">
              <w:rPr>
                <w:rFonts w:asciiTheme="majorHAnsi" w:hAnsiTheme="majorHAnsi" w:cstheme="majorHAnsi"/>
              </w:rPr>
              <w:t>Batterie eau chaude</w:t>
            </w:r>
            <w:r>
              <w:rPr>
                <w:rFonts w:asciiTheme="majorHAnsi" w:hAnsiTheme="majorHAnsi" w:cstheme="majorHAnsi"/>
              </w:rPr>
              <w:t xml:space="preserve"> (interne).</w:t>
            </w:r>
          </w:p>
        </w:tc>
      </w:tr>
      <w:tr w:rsidR="00343898" w:rsidRPr="0025309C" w14:paraId="3E055C07" w14:textId="77777777" w:rsidTr="00112584">
        <w:tc>
          <w:tcPr>
            <w:tcW w:w="10030" w:type="dxa"/>
          </w:tcPr>
          <w:p w14:paraId="7D96DD66" w14:textId="1894F691" w:rsidR="00343898" w:rsidRPr="0025309C" w:rsidRDefault="00343898" w:rsidP="00343898">
            <w:pPr>
              <w:jc w:val="both"/>
              <w:rPr>
                <w:rFonts w:asciiTheme="majorHAnsi" w:hAnsiTheme="majorHAnsi" w:cstheme="majorHAnsi"/>
              </w:rPr>
            </w:pPr>
            <w:r w:rsidRPr="0025309C">
              <w:rPr>
                <w:rFonts w:asciiTheme="majorHAnsi" w:hAnsiTheme="majorHAnsi" w:cstheme="majorHAnsi"/>
              </w:rPr>
              <w:t>Batterie pré</w:t>
            </w:r>
            <w:r>
              <w:rPr>
                <w:rFonts w:asciiTheme="majorHAnsi" w:hAnsiTheme="majorHAnsi" w:cstheme="majorHAnsi"/>
              </w:rPr>
              <w:t>-</w:t>
            </w:r>
            <w:r w:rsidRPr="0025309C">
              <w:rPr>
                <w:rFonts w:asciiTheme="majorHAnsi" w:hAnsiTheme="majorHAnsi" w:cstheme="majorHAnsi"/>
              </w:rPr>
              <w:t>chauffage électrique</w:t>
            </w:r>
            <w:r>
              <w:rPr>
                <w:rFonts w:asciiTheme="majorHAnsi" w:hAnsiTheme="majorHAnsi" w:cstheme="majorHAnsi"/>
              </w:rPr>
              <w:t xml:space="preserve"> (Externe, Tri)</w:t>
            </w:r>
          </w:p>
        </w:tc>
      </w:tr>
      <w:tr w:rsidR="00343898" w:rsidRPr="0025309C" w14:paraId="0A505D1B" w14:textId="77777777" w:rsidTr="00112584">
        <w:tc>
          <w:tcPr>
            <w:tcW w:w="10030" w:type="dxa"/>
          </w:tcPr>
          <w:p w14:paraId="42F1E272" w14:textId="3205E0C7" w:rsidR="00343898" w:rsidRPr="0025309C" w:rsidRDefault="00343898" w:rsidP="00343898">
            <w:pPr>
              <w:jc w:val="both"/>
              <w:rPr>
                <w:rFonts w:asciiTheme="majorHAnsi" w:hAnsiTheme="majorHAnsi" w:cstheme="majorHAnsi"/>
              </w:rPr>
            </w:pPr>
            <w:r w:rsidRPr="0025309C">
              <w:rPr>
                <w:rFonts w:asciiTheme="majorHAnsi" w:hAnsiTheme="majorHAnsi" w:cstheme="majorHAnsi"/>
              </w:rPr>
              <w:t>Batterie post-chauffage électrique</w:t>
            </w:r>
            <w:r>
              <w:rPr>
                <w:rFonts w:asciiTheme="majorHAnsi" w:hAnsiTheme="majorHAnsi" w:cstheme="majorHAnsi"/>
              </w:rPr>
              <w:t xml:space="preserve"> (Externe, Tri)</w:t>
            </w:r>
          </w:p>
        </w:tc>
      </w:tr>
      <w:tr w:rsidR="00343898" w:rsidRPr="0025309C" w14:paraId="00DA565B" w14:textId="77777777" w:rsidTr="00112584">
        <w:tc>
          <w:tcPr>
            <w:tcW w:w="10030" w:type="dxa"/>
          </w:tcPr>
          <w:p w14:paraId="48108BBB" w14:textId="6C77ABAB" w:rsidR="00343898" w:rsidRPr="0025309C" w:rsidRDefault="00343898" w:rsidP="0034389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Batterie change-over chaud-froid (Externe)</w:t>
            </w:r>
          </w:p>
        </w:tc>
      </w:tr>
      <w:tr w:rsidR="00343898" w:rsidRPr="0025309C" w14:paraId="3162C112" w14:textId="77777777" w:rsidTr="00112584">
        <w:tc>
          <w:tcPr>
            <w:tcW w:w="10030" w:type="dxa"/>
            <w:shd w:val="clear" w:color="auto" w:fill="92CDDC" w:themeFill="accent5" w:themeFillTint="99"/>
          </w:tcPr>
          <w:p w14:paraId="532FA445" w14:textId="77119210" w:rsidR="00343898" w:rsidRPr="0025309C" w:rsidRDefault="00343898" w:rsidP="0034389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25309C">
              <w:rPr>
                <w:rFonts w:asciiTheme="majorHAnsi" w:hAnsiTheme="majorHAnsi" w:cstheme="majorHAnsi"/>
                <w:b/>
                <w:bCs/>
              </w:rPr>
              <w:t>Filtres</w:t>
            </w:r>
            <w:r>
              <w:rPr>
                <w:rFonts w:asciiTheme="majorHAnsi" w:hAnsiTheme="majorHAnsi" w:cstheme="majorHAnsi"/>
                <w:b/>
                <w:bCs/>
              </w:rPr>
              <w:t> :</w:t>
            </w:r>
          </w:p>
        </w:tc>
      </w:tr>
      <w:tr w:rsidR="00343898" w:rsidRPr="0025309C" w14:paraId="69277A2E" w14:textId="77777777" w:rsidTr="00112584">
        <w:tc>
          <w:tcPr>
            <w:tcW w:w="10030" w:type="dxa"/>
          </w:tcPr>
          <w:p w14:paraId="3495A64F" w14:textId="29FC2FD8" w:rsidR="00343898" w:rsidRPr="0025309C" w:rsidRDefault="00343898" w:rsidP="0034389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Caisson pour Filtre F7 ou F9</w:t>
            </w:r>
            <w:r w:rsidR="005D2AB3">
              <w:rPr>
                <w:rFonts w:asciiTheme="majorHAnsi" w:hAnsiTheme="majorHAnsi" w:cstheme="majorHAnsi"/>
              </w:rPr>
              <w:t xml:space="preserve"> (Ajouter les filtres)</w:t>
            </w:r>
          </w:p>
        </w:tc>
      </w:tr>
      <w:tr w:rsidR="00343898" w:rsidRPr="0025309C" w14:paraId="7E355808" w14:textId="77777777" w:rsidTr="00112584">
        <w:tc>
          <w:tcPr>
            <w:tcW w:w="10030" w:type="dxa"/>
            <w:shd w:val="clear" w:color="auto" w:fill="92CDDC" w:themeFill="accent5" w:themeFillTint="99"/>
          </w:tcPr>
          <w:p w14:paraId="1F4CA0CC" w14:textId="0A46921F" w:rsidR="00343898" w:rsidRPr="00112584" w:rsidRDefault="00343898" w:rsidP="0034389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112584">
              <w:rPr>
                <w:rFonts w:asciiTheme="majorHAnsi" w:hAnsiTheme="majorHAnsi" w:cstheme="majorHAnsi"/>
                <w:b/>
                <w:bCs/>
              </w:rPr>
              <w:t>Accessoires :</w:t>
            </w:r>
          </w:p>
        </w:tc>
      </w:tr>
      <w:tr w:rsidR="00343898" w:rsidRPr="0025309C" w14:paraId="3CA5C585" w14:textId="77777777" w:rsidTr="00112584">
        <w:tc>
          <w:tcPr>
            <w:tcW w:w="10030" w:type="dxa"/>
          </w:tcPr>
          <w:p w14:paraId="36A2C31F" w14:textId="140C434D" w:rsidR="00343898" w:rsidRDefault="00343898" w:rsidP="0034389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Glissières pour ouverture portes </w:t>
            </w:r>
            <w:r w:rsidR="005D2AB3">
              <w:rPr>
                <w:rFonts w:asciiTheme="majorHAnsi" w:hAnsiTheme="majorHAnsi" w:cstheme="majorHAnsi"/>
              </w:rPr>
              <w:t>à l’horizontal</w:t>
            </w:r>
          </w:p>
        </w:tc>
      </w:tr>
      <w:tr w:rsidR="00343898" w:rsidRPr="0025309C" w14:paraId="10A9486D" w14:textId="77777777" w:rsidTr="00112584">
        <w:tc>
          <w:tcPr>
            <w:tcW w:w="10030" w:type="dxa"/>
          </w:tcPr>
          <w:p w14:paraId="1637C7FC" w14:textId="57D686EE" w:rsidR="00343898" w:rsidRDefault="00343898" w:rsidP="0034389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Registre</w:t>
            </w:r>
          </w:p>
        </w:tc>
      </w:tr>
      <w:tr w:rsidR="00343898" w:rsidRPr="0025309C" w14:paraId="1F62913C" w14:textId="77777777" w:rsidTr="00112584">
        <w:tc>
          <w:tcPr>
            <w:tcW w:w="10030" w:type="dxa"/>
          </w:tcPr>
          <w:p w14:paraId="4DCA8B6C" w14:textId="4821D26C" w:rsidR="00343898" w:rsidRDefault="00343898" w:rsidP="0034389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Manchettes souples</w:t>
            </w:r>
          </w:p>
        </w:tc>
      </w:tr>
      <w:tr w:rsidR="00343898" w:rsidRPr="0025309C" w14:paraId="434EFB09" w14:textId="77777777" w:rsidTr="00112584">
        <w:tc>
          <w:tcPr>
            <w:tcW w:w="10030" w:type="dxa"/>
          </w:tcPr>
          <w:p w14:paraId="16313081" w14:textId="2FB45FA9" w:rsidR="00343898" w:rsidRDefault="00343898" w:rsidP="0034389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Pièce de transformation rectangulaire&gt;circulaires.</w:t>
            </w:r>
          </w:p>
        </w:tc>
      </w:tr>
      <w:tr w:rsidR="00343898" w:rsidRPr="0025309C" w14:paraId="1A9AF2F0" w14:textId="77777777" w:rsidTr="00112584">
        <w:tc>
          <w:tcPr>
            <w:tcW w:w="10030" w:type="dxa"/>
          </w:tcPr>
          <w:p w14:paraId="6DA1EF8E" w14:textId="21E7C3D5" w:rsidR="00343898" w:rsidRDefault="00343898" w:rsidP="0034389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Siphon</w:t>
            </w:r>
          </w:p>
        </w:tc>
      </w:tr>
      <w:tr w:rsidR="00343898" w:rsidRPr="0025309C" w14:paraId="0818FDD0" w14:textId="77777777" w:rsidTr="00112584">
        <w:tc>
          <w:tcPr>
            <w:tcW w:w="10030" w:type="dxa"/>
            <w:shd w:val="clear" w:color="auto" w:fill="92CDDC" w:themeFill="accent5" w:themeFillTint="99"/>
          </w:tcPr>
          <w:p w14:paraId="0D983F80" w14:textId="4BC1BBEC" w:rsidR="00343898" w:rsidRPr="0025309C" w:rsidRDefault="00343898" w:rsidP="0034389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25309C">
              <w:rPr>
                <w:rFonts w:asciiTheme="majorHAnsi" w:hAnsiTheme="majorHAnsi" w:cstheme="majorHAnsi"/>
                <w:b/>
                <w:bCs/>
              </w:rPr>
              <w:t>Capteurs :</w:t>
            </w:r>
          </w:p>
        </w:tc>
      </w:tr>
      <w:tr w:rsidR="00343898" w:rsidRPr="0025309C" w14:paraId="005152E6" w14:textId="77777777" w:rsidTr="00112584">
        <w:tc>
          <w:tcPr>
            <w:tcW w:w="10030" w:type="dxa"/>
          </w:tcPr>
          <w:p w14:paraId="0AB44001" w14:textId="4F6E775A" w:rsidR="00343898" w:rsidRDefault="00343898" w:rsidP="0034389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IHM </w:t>
            </w:r>
            <w:r w:rsidR="005D2AB3">
              <w:rPr>
                <w:rFonts w:asciiTheme="majorHAnsi" w:hAnsiTheme="majorHAnsi" w:cstheme="majorHAnsi"/>
              </w:rPr>
              <w:t xml:space="preserve">écran tactile </w:t>
            </w:r>
            <w:r>
              <w:rPr>
                <w:rFonts w:asciiTheme="majorHAnsi" w:hAnsiTheme="majorHAnsi" w:cstheme="majorHAnsi"/>
              </w:rPr>
              <w:t>pour commande par pièce</w:t>
            </w:r>
            <w:r w:rsidR="005D2AB3">
              <w:rPr>
                <w:rFonts w:asciiTheme="majorHAnsi" w:hAnsiTheme="majorHAnsi" w:cstheme="majorHAnsi"/>
              </w:rPr>
              <w:t xml:space="preserve"> + capteur T°C</w:t>
            </w:r>
          </w:p>
        </w:tc>
      </w:tr>
      <w:tr w:rsidR="00343898" w:rsidRPr="0025309C" w14:paraId="20D92FA1" w14:textId="77777777" w:rsidTr="00112584">
        <w:tc>
          <w:tcPr>
            <w:tcW w:w="10030" w:type="dxa"/>
          </w:tcPr>
          <w:p w14:paraId="520E8370" w14:textId="396EBCFD" w:rsidR="00343898" w:rsidRDefault="00343898" w:rsidP="0034389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Capteur de CO</w:t>
            </w:r>
            <w:r w:rsidRPr="0025309C">
              <w:rPr>
                <w:rFonts w:asciiTheme="majorHAnsi" w:hAnsiTheme="majorHAnsi" w:cstheme="majorHAnsi"/>
                <w:vertAlign w:val="subscript"/>
              </w:rPr>
              <w:t>2</w:t>
            </w:r>
            <w:r>
              <w:rPr>
                <w:rFonts w:asciiTheme="majorHAnsi" w:hAnsiTheme="majorHAnsi" w:cstheme="majorHAnsi"/>
              </w:rPr>
              <w:t xml:space="preserve"> mural</w:t>
            </w:r>
          </w:p>
        </w:tc>
      </w:tr>
      <w:tr w:rsidR="00343898" w:rsidRPr="0025309C" w14:paraId="518D2744" w14:textId="77777777" w:rsidTr="00112584">
        <w:tc>
          <w:tcPr>
            <w:tcW w:w="10030" w:type="dxa"/>
          </w:tcPr>
          <w:p w14:paraId="3DCA719D" w14:textId="1502663B" w:rsidR="00343898" w:rsidRDefault="00343898" w:rsidP="0034389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Capteur de CO</w:t>
            </w:r>
            <w:r w:rsidRPr="0025309C">
              <w:rPr>
                <w:rFonts w:asciiTheme="majorHAnsi" w:hAnsiTheme="majorHAnsi" w:cstheme="majorHAnsi"/>
                <w:vertAlign w:val="subscript"/>
              </w:rPr>
              <w:t>2</w:t>
            </w:r>
            <w:r>
              <w:rPr>
                <w:rFonts w:asciiTheme="majorHAnsi" w:hAnsiTheme="majorHAnsi" w:cstheme="majorHAnsi"/>
              </w:rPr>
              <w:t xml:space="preserve"> gaine</w:t>
            </w:r>
          </w:p>
        </w:tc>
      </w:tr>
      <w:tr w:rsidR="00343898" w:rsidRPr="0025309C" w14:paraId="5E4B97C0" w14:textId="77777777" w:rsidTr="00112584">
        <w:tc>
          <w:tcPr>
            <w:tcW w:w="10030" w:type="dxa"/>
          </w:tcPr>
          <w:p w14:paraId="63FB2C64" w14:textId="1AD65130" w:rsidR="00343898" w:rsidRDefault="00343898" w:rsidP="0034389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Sonde de température pièce</w:t>
            </w:r>
          </w:p>
        </w:tc>
      </w:tr>
      <w:tr w:rsidR="00343898" w:rsidRPr="0025309C" w14:paraId="31D5AA47" w14:textId="77777777" w:rsidTr="00112584">
        <w:tc>
          <w:tcPr>
            <w:tcW w:w="10030" w:type="dxa"/>
          </w:tcPr>
          <w:p w14:paraId="7C1F9006" w14:textId="5097D8B9" w:rsidR="00343898" w:rsidRDefault="00343898" w:rsidP="0034389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Sonde de température ambiante</w:t>
            </w:r>
          </w:p>
        </w:tc>
      </w:tr>
      <w:tr w:rsidR="00343898" w:rsidRPr="0025309C" w14:paraId="144A4EE7" w14:textId="77777777" w:rsidTr="00112584">
        <w:tc>
          <w:tcPr>
            <w:tcW w:w="10030" w:type="dxa"/>
          </w:tcPr>
          <w:p w14:paraId="0D850AB0" w14:textId="73BEE51D" w:rsidR="00343898" w:rsidRDefault="00343898" w:rsidP="0034389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d’extension</w:t>
            </w:r>
          </w:p>
        </w:tc>
      </w:tr>
      <w:tr w:rsidR="00343898" w:rsidRPr="0025309C" w14:paraId="3109FA06" w14:textId="77777777" w:rsidTr="00112584">
        <w:tc>
          <w:tcPr>
            <w:tcW w:w="10030" w:type="dxa"/>
          </w:tcPr>
          <w:p w14:paraId="08E3C591" w14:textId="7D7A7A21" w:rsidR="00343898" w:rsidRDefault="00343898" w:rsidP="0034389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Détecteur de mouvements PIR</w:t>
            </w:r>
          </w:p>
        </w:tc>
      </w:tr>
      <w:tr w:rsidR="00343898" w:rsidRPr="0025309C" w14:paraId="74892F5C" w14:textId="77777777" w:rsidTr="00112584">
        <w:tc>
          <w:tcPr>
            <w:tcW w:w="10030" w:type="dxa"/>
            <w:shd w:val="clear" w:color="auto" w:fill="92CDDC" w:themeFill="accent5" w:themeFillTint="99"/>
          </w:tcPr>
          <w:p w14:paraId="76E9D70F" w14:textId="68168D02" w:rsidR="00343898" w:rsidRPr="0025309C" w:rsidRDefault="00343898" w:rsidP="00343898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25309C">
              <w:rPr>
                <w:rFonts w:asciiTheme="majorHAnsi" w:hAnsiTheme="majorHAnsi" w:cstheme="majorHAnsi"/>
                <w:b/>
                <w:bCs/>
              </w:rPr>
              <w:t>Régulation</w:t>
            </w:r>
          </w:p>
        </w:tc>
      </w:tr>
      <w:tr w:rsidR="00343898" w:rsidRPr="0025309C" w14:paraId="5C63A52C" w14:textId="77777777" w:rsidTr="00112584">
        <w:tc>
          <w:tcPr>
            <w:tcW w:w="10030" w:type="dxa"/>
          </w:tcPr>
          <w:p w14:paraId="53373086" w14:textId="7C8FBF22" w:rsidR="00343898" w:rsidRDefault="00343898" w:rsidP="0034389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Kit régulation pression constante</w:t>
            </w:r>
          </w:p>
        </w:tc>
      </w:tr>
    </w:tbl>
    <w:p w14:paraId="7620E03E" w14:textId="77777777" w:rsidR="00613F10" w:rsidRPr="00584FF8" w:rsidRDefault="00613F10" w:rsidP="00D8350A">
      <w:pPr>
        <w:spacing w:after="0"/>
        <w:ind w:left="284"/>
        <w:jc w:val="both"/>
        <w:rPr>
          <w:rFonts w:asciiTheme="majorHAnsi" w:hAnsiTheme="majorHAnsi" w:cstheme="majorHAnsi"/>
          <w:u w:val="single"/>
        </w:rPr>
      </w:pPr>
    </w:p>
    <w:p w14:paraId="71415B18" w14:textId="7350A43F" w:rsidR="00584FF8" w:rsidRDefault="00584FF8" w:rsidP="00D8350A">
      <w:pPr>
        <w:spacing w:after="0"/>
        <w:ind w:left="284"/>
        <w:jc w:val="both"/>
        <w:rPr>
          <w:rFonts w:asciiTheme="majorHAnsi" w:hAnsiTheme="majorHAnsi" w:cstheme="majorHAnsi"/>
        </w:rPr>
      </w:pPr>
    </w:p>
    <w:p w14:paraId="77BA00E4" w14:textId="3B9A7E37" w:rsidR="00584FF8" w:rsidRDefault="00584FF8" w:rsidP="00005186">
      <w:pPr>
        <w:pStyle w:val="Paragraphedeliste"/>
        <w:numPr>
          <w:ilvl w:val="0"/>
          <w:numId w:val="3"/>
        </w:numPr>
        <w:spacing w:after="0"/>
        <w:ind w:left="284"/>
        <w:jc w:val="both"/>
        <w:rPr>
          <w:rFonts w:asciiTheme="majorHAnsi" w:hAnsiTheme="majorHAnsi" w:cstheme="majorHAnsi"/>
          <w:b/>
          <w:bCs/>
          <w:color w:val="31849B" w:themeColor="accent5" w:themeShade="BF"/>
        </w:rPr>
      </w:pPr>
      <w:r w:rsidRPr="00584FF8">
        <w:rPr>
          <w:rFonts w:asciiTheme="majorHAnsi" w:hAnsiTheme="majorHAnsi" w:cstheme="majorHAnsi"/>
          <w:b/>
          <w:bCs/>
          <w:color w:val="31849B" w:themeColor="accent5" w:themeShade="BF"/>
        </w:rPr>
        <w:t>Encombrement :</w:t>
      </w:r>
    </w:p>
    <w:p w14:paraId="30E8CDDC" w14:textId="3274F39E" w:rsidR="000D0947" w:rsidRDefault="000D0947" w:rsidP="00D8350A">
      <w:pPr>
        <w:spacing w:after="0"/>
        <w:ind w:left="284"/>
        <w:jc w:val="both"/>
        <w:rPr>
          <w:rFonts w:asciiTheme="majorHAnsi" w:hAnsiTheme="majorHAnsi" w:cstheme="majorHAnsi"/>
        </w:rPr>
      </w:pPr>
    </w:p>
    <w:p w14:paraId="4BB2CA7E" w14:textId="2465CA85" w:rsidR="00424D7D" w:rsidRDefault="00AA200D" w:rsidP="00D8350A">
      <w:pPr>
        <w:spacing w:after="0"/>
        <w:ind w:left="284"/>
        <w:jc w:val="both"/>
        <w:rPr>
          <w:rFonts w:asciiTheme="majorHAnsi" w:hAnsiTheme="majorHAnsi" w:cstheme="majorHAnsi"/>
        </w:rPr>
      </w:pPr>
      <w:r>
        <w:rPr>
          <w:noProof/>
        </w:rPr>
        <w:drawing>
          <wp:inline distT="0" distB="0" distL="0" distR="0" wp14:anchorId="701709B5" wp14:editId="4FB754C3">
            <wp:extent cx="6743700" cy="2601595"/>
            <wp:effectExtent l="0" t="0" r="0" b="825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260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614F7" w14:textId="3B2EE3F5" w:rsidR="00424D7D" w:rsidRDefault="00424D7D" w:rsidP="00D8350A">
      <w:pPr>
        <w:spacing w:after="0"/>
        <w:ind w:left="284"/>
        <w:jc w:val="both"/>
        <w:rPr>
          <w:rFonts w:asciiTheme="majorHAnsi" w:hAnsiTheme="majorHAnsi" w:cstheme="majorHAnsi"/>
        </w:rPr>
      </w:pPr>
    </w:p>
    <w:p w14:paraId="3CD7C70A" w14:textId="473B9ABA" w:rsidR="00424D7D" w:rsidRDefault="00424D7D" w:rsidP="00D8350A">
      <w:pPr>
        <w:spacing w:after="0"/>
        <w:ind w:left="284"/>
        <w:jc w:val="both"/>
        <w:rPr>
          <w:rFonts w:asciiTheme="majorHAnsi" w:hAnsiTheme="majorHAnsi" w:cstheme="majorHAnsi"/>
        </w:rPr>
      </w:pPr>
    </w:p>
    <w:p w14:paraId="2C5A758D" w14:textId="255C64C3" w:rsidR="00AA200D" w:rsidRDefault="00AA200D" w:rsidP="00AA200D">
      <w:pPr>
        <w:spacing w:after="0"/>
        <w:ind w:left="284"/>
        <w:jc w:val="both"/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1835"/>
        <w:gridCol w:w="1702"/>
        <w:gridCol w:w="1702"/>
        <w:gridCol w:w="1844"/>
        <w:gridCol w:w="1771"/>
        <w:gridCol w:w="1472"/>
      </w:tblGrid>
      <w:tr w:rsidR="0044092D" w14:paraId="01605862" w14:textId="7EF1F264" w:rsidTr="0044092D">
        <w:tc>
          <w:tcPr>
            <w:tcW w:w="1875" w:type="dxa"/>
            <w:shd w:val="clear" w:color="auto" w:fill="D9D9D9" w:themeFill="background1" w:themeFillShade="D9"/>
          </w:tcPr>
          <w:p w14:paraId="63404350" w14:textId="22073A14" w:rsidR="0044092D" w:rsidRPr="00AA200D" w:rsidRDefault="0044092D" w:rsidP="00AA200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200D">
              <w:rPr>
                <w:rFonts w:asciiTheme="majorHAnsi" w:hAnsiTheme="majorHAnsi" w:cstheme="majorHAnsi"/>
                <w:b/>
                <w:bCs/>
              </w:rPr>
              <w:t>Modèle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14:paraId="33634548" w14:textId="7F2501EB" w:rsidR="0044092D" w:rsidRPr="00AA200D" w:rsidRDefault="0044092D" w:rsidP="00AA200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200D">
              <w:rPr>
                <w:rFonts w:asciiTheme="majorHAnsi" w:hAnsiTheme="majorHAnsi" w:cstheme="majorHAnsi"/>
                <w:b/>
                <w:bCs/>
              </w:rPr>
              <w:t>a (mm)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14:paraId="0265A03F" w14:textId="2ACDA615" w:rsidR="0044092D" w:rsidRPr="00AA200D" w:rsidRDefault="0044092D" w:rsidP="00AA200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200D">
              <w:rPr>
                <w:rFonts w:asciiTheme="majorHAnsi" w:hAnsiTheme="majorHAnsi" w:cstheme="majorHAnsi"/>
                <w:b/>
                <w:bCs/>
              </w:rPr>
              <w:t>b (mm)</w:t>
            </w:r>
          </w:p>
        </w:tc>
        <w:tc>
          <w:tcPr>
            <w:tcW w:w="1886" w:type="dxa"/>
            <w:shd w:val="clear" w:color="auto" w:fill="D9D9D9" w:themeFill="background1" w:themeFillShade="D9"/>
          </w:tcPr>
          <w:p w14:paraId="0FC13023" w14:textId="19A00644" w:rsidR="0044092D" w:rsidRPr="00AA200D" w:rsidRDefault="0044092D" w:rsidP="0044092D">
            <w:pPr>
              <w:spacing w:line="276" w:lineRule="auto"/>
              <w:ind w:left="1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200D">
              <w:rPr>
                <w:rFonts w:asciiTheme="majorHAnsi" w:hAnsiTheme="majorHAnsi" w:cstheme="majorHAnsi"/>
                <w:b/>
                <w:bCs/>
              </w:rPr>
              <w:t>c (mm)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79610391" w14:textId="31294FAB" w:rsidR="0044092D" w:rsidRPr="00AA200D" w:rsidRDefault="0044092D" w:rsidP="0044092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Ø (mm)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14:paraId="22ECE209" w14:textId="288DC4F4" w:rsidR="0044092D" w:rsidRDefault="0044092D" w:rsidP="0044092D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Poids (Kg)</w:t>
            </w:r>
          </w:p>
        </w:tc>
      </w:tr>
      <w:tr w:rsidR="0044092D" w14:paraId="68A42B2D" w14:textId="23639A22" w:rsidTr="0044092D">
        <w:tc>
          <w:tcPr>
            <w:tcW w:w="1875" w:type="dxa"/>
          </w:tcPr>
          <w:p w14:paraId="682B4B6A" w14:textId="7997A1C4" w:rsidR="0044092D" w:rsidRDefault="0044092D" w:rsidP="00AA200D">
            <w:pPr>
              <w:jc w:val="both"/>
              <w:rPr>
                <w:rFonts w:asciiTheme="majorHAnsi" w:hAnsiTheme="majorHAnsi" w:cstheme="majorHAnsi"/>
              </w:rPr>
            </w:pPr>
            <w:r w:rsidRPr="00AA200D">
              <w:rPr>
                <w:rFonts w:asciiTheme="majorHAnsi" w:hAnsiTheme="majorHAnsi" w:cstheme="majorHAnsi"/>
              </w:rPr>
              <w:lastRenderedPageBreak/>
              <w:t>CX3010</w:t>
            </w:r>
          </w:p>
        </w:tc>
        <w:tc>
          <w:tcPr>
            <w:tcW w:w="1748" w:type="dxa"/>
          </w:tcPr>
          <w:p w14:paraId="5FF91AF7" w14:textId="583C5C47" w:rsidR="0044092D" w:rsidRDefault="0044092D" w:rsidP="00AA200D">
            <w:pPr>
              <w:jc w:val="center"/>
              <w:rPr>
                <w:rFonts w:asciiTheme="majorHAnsi" w:hAnsiTheme="majorHAnsi" w:cstheme="majorHAnsi"/>
              </w:rPr>
            </w:pPr>
            <w:r w:rsidRPr="00AA200D">
              <w:rPr>
                <w:rFonts w:asciiTheme="majorHAnsi" w:hAnsiTheme="majorHAnsi" w:cstheme="majorHAnsi"/>
              </w:rPr>
              <w:t>1580</w:t>
            </w:r>
          </w:p>
        </w:tc>
        <w:tc>
          <w:tcPr>
            <w:tcW w:w="1748" w:type="dxa"/>
          </w:tcPr>
          <w:p w14:paraId="728C6BE4" w14:textId="5393C5CE" w:rsidR="0044092D" w:rsidRDefault="0044092D" w:rsidP="00AA200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370</w:t>
            </w:r>
          </w:p>
        </w:tc>
        <w:tc>
          <w:tcPr>
            <w:tcW w:w="1886" w:type="dxa"/>
          </w:tcPr>
          <w:p w14:paraId="1013F4D4" w14:textId="2D98CE02" w:rsidR="0044092D" w:rsidRDefault="0044092D" w:rsidP="00AA200D">
            <w:pPr>
              <w:spacing w:line="276" w:lineRule="auto"/>
              <w:ind w:left="28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900</w:t>
            </w:r>
          </w:p>
        </w:tc>
        <w:tc>
          <w:tcPr>
            <w:tcW w:w="1793" w:type="dxa"/>
          </w:tcPr>
          <w:p w14:paraId="01F81C2B" w14:textId="1A48A7D9" w:rsidR="0044092D" w:rsidRPr="00AA200D" w:rsidRDefault="0044092D" w:rsidP="00AA200D">
            <w:pPr>
              <w:ind w:left="28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200</w:t>
            </w:r>
          </w:p>
        </w:tc>
        <w:tc>
          <w:tcPr>
            <w:tcW w:w="1502" w:type="dxa"/>
          </w:tcPr>
          <w:p w14:paraId="3F1CD19C" w14:textId="38D0408C" w:rsidR="0044092D" w:rsidRDefault="0044092D" w:rsidP="00AA200D">
            <w:pPr>
              <w:ind w:left="28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127</w:t>
            </w:r>
          </w:p>
        </w:tc>
      </w:tr>
      <w:tr w:rsidR="0044092D" w14:paraId="7A6C8135" w14:textId="52794645" w:rsidTr="0044092D">
        <w:tc>
          <w:tcPr>
            <w:tcW w:w="1875" w:type="dxa"/>
          </w:tcPr>
          <w:p w14:paraId="7D194618" w14:textId="3D102CAB" w:rsidR="0044092D" w:rsidRDefault="0044092D" w:rsidP="00AA200D">
            <w:pPr>
              <w:jc w:val="both"/>
              <w:rPr>
                <w:rFonts w:asciiTheme="majorHAnsi" w:hAnsiTheme="majorHAnsi" w:cstheme="majorHAnsi"/>
              </w:rPr>
            </w:pPr>
            <w:r w:rsidRPr="00AA200D">
              <w:rPr>
                <w:rFonts w:asciiTheme="majorHAnsi" w:hAnsiTheme="majorHAnsi" w:cstheme="majorHAnsi"/>
              </w:rPr>
              <w:t>CX3020</w:t>
            </w:r>
          </w:p>
        </w:tc>
        <w:tc>
          <w:tcPr>
            <w:tcW w:w="1748" w:type="dxa"/>
          </w:tcPr>
          <w:p w14:paraId="4DA3045F" w14:textId="4DF46736" w:rsidR="0044092D" w:rsidRDefault="0044092D" w:rsidP="00AA200D">
            <w:pPr>
              <w:jc w:val="center"/>
              <w:rPr>
                <w:rFonts w:asciiTheme="majorHAnsi" w:hAnsiTheme="majorHAnsi" w:cstheme="majorHAnsi"/>
              </w:rPr>
            </w:pPr>
            <w:r w:rsidRPr="00AA200D">
              <w:rPr>
                <w:rFonts w:asciiTheme="majorHAnsi" w:hAnsiTheme="majorHAnsi" w:cstheme="majorHAnsi"/>
              </w:rPr>
              <w:t>1720</w:t>
            </w:r>
          </w:p>
        </w:tc>
        <w:tc>
          <w:tcPr>
            <w:tcW w:w="1748" w:type="dxa"/>
          </w:tcPr>
          <w:p w14:paraId="01EBA1E2" w14:textId="3980DFF0" w:rsidR="0044092D" w:rsidRDefault="0044092D" w:rsidP="00AA200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400</w:t>
            </w:r>
          </w:p>
        </w:tc>
        <w:tc>
          <w:tcPr>
            <w:tcW w:w="1886" w:type="dxa"/>
          </w:tcPr>
          <w:p w14:paraId="47AE07C2" w14:textId="64AF8E10" w:rsidR="0044092D" w:rsidRDefault="0044092D" w:rsidP="00AA200D">
            <w:pPr>
              <w:spacing w:line="276" w:lineRule="auto"/>
              <w:ind w:left="28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1150</w:t>
            </w:r>
          </w:p>
        </w:tc>
        <w:tc>
          <w:tcPr>
            <w:tcW w:w="1793" w:type="dxa"/>
          </w:tcPr>
          <w:p w14:paraId="31298BBF" w14:textId="68552F2C" w:rsidR="0044092D" w:rsidRPr="00AA200D" w:rsidRDefault="0044092D" w:rsidP="00AA200D">
            <w:pPr>
              <w:ind w:left="28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250</w:t>
            </w:r>
          </w:p>
        </w:tc>
        <w:tc>
          <w:tcPr>
            <w:tcW w:w="1502" w:type="dxa"/>
          </w:tcPr>
          <w:p w14:paraId="1189AE32" w14:textId="1B369F7F" w:rsidR="0044092D" w:rsidRDefault="0044092D" w:rsidP="00AA200D">
            <w:pPr>
              <w:ind w:left="28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167</w:t>
            </w:r>
          </w:p>
        </w:tc>
      </w:tr>
      <w:tr w:rsidR="0044092D" w14:paraId="505D141F" w14:textId="2C0A7F7F" w:rsidTr="0044092D">
        <w:tc>
          <w:tcPr>
            <w:tcW w:w="1875" w:type="dxa"/>
          </w:tcPr>
          <w:p w14:paraId="2FA5B608" w14:textId="6D6954B3" w:rsidR="0044092D" w:rsidRDefault="0044092D" w:rsidP="00AA200D">
            <w:pPr>
              <w:jc w:val="both"/>
              <w:rPr>
                <w:rFonts w:asciiTheme="majorHAnsi" w:hAnsiTheme="majorHAnsi" w:cstheme="majorHAnsi"/>
              </w:rPr>
            </w:pPr>
            <w:r w:rsidRPr="00AA200D">
              <w:rPr>
                <w:rFonts w:asciiTheme="majorHAnsi" w:hAnsiTheme="majorHAnsi" w:cstheme="majorHAnsi"/>
              </w:rPr>
              <w:t>CX3030</w:t>
            </w:r>
          </w:p>
        </w:tc>
        <w:tc>
          <w:tcPr>
            <w:tcW w:w="1748" w:type="dxa"/>
          </w:tcPr>
          <w:p w14:paraId="03451A6A" w14:textId="162CE2FF" w:rsidR="0044092D" w:rsidRDefault="0044092D" w:rsidP="00AA200D">
            <w:pPr>
              <w:jc w:val="center"/>
              <w:rPr>
                <w:rFonts w:asciiTheme="majorHAnsi" w:hAnsiTheme="majorHAnsi" w:cstheme="majorHAnsi"/>
              </w:rPr>
            </w:pPr>
            <w:r w:rsidRPr="00AA200D">
              <w:rPr>
                <w:rFonts w:asciiTheme="majorHAnsi" w:hAnsiTheme="majorHAnsi" w:cstheme="majorHAnsi"/>
              </w:rPr>
              <w:t>1800</w:t>
            </w:r>
          </w:p>
        </w:tc>
        <w:tc>
          <w:tcPr>
            <w:tcW w:w="1748" w:type="dxa"/>
          </w:tcPr>
          <w:p w14:paraId="0D130F41" w14:textId="101AC623" w:rsidR="0044092D" w:rsidRDefault="0044092D" w:rsidP="00AA200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480</w:t>
            </w:r>
          </w:p>
        </w:tc>
        <w:tc>
          <w:tcPr>
            <w:tcW w:w="1886" w:type="dxa"/>
          </w:tcPr>
          <w:p w14:paraId="2F3CF3AE" w14:textId="3D19B291" w:rsidR="0044092D" w:rsidRDefault="0044092D" w:rsidP="00AA200D">
            <w:pPr>
              <w:spacing w:line="276" w:lineRule="auto"/>
              <w:ind w:left="28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1500</w:t>
            </w:r>
          </w:p>
        </w:tc>
        <w:tc>
          <w:tcPr>
            <w:tcW w:w="1793" w:type="dxa"/>
          </w:tcPr>
          <w:p w14:paraId="49B697BD" w14:textId="2EA89937" w:rsidR="0044092D" w:rsidRPr="00AA200D" w:rsidRDefault="0044092D" w:rsidP="00AA200D">
            <w:pPr>
              <w:ind w:left="28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267*517</w:t>
            </w:r>
          </w:p>
        </w:tc>
        <w:tc>
          <w:tcPr>
            <w:tcW w:w="1502" w:type="dxa"/>
          </w:tcPr>
          <w:p w14:paraId="29CA0162" w14:textId="5FB9E17C" w:rsidR="0044092D" w:rsidRDefault="0044092D" w:rsidP="00AA200D">
            <w:pPr>
              <w:ind w:left="28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229</w:t>
            </w:r>
          </w:p>
        </w:tc>
      </w:tr>
      <w:tr w:rsidR="0044092D" w14:paraId="62F6D58E" w14:textId="2EC19AC0" w:rsidTr="0044092D">
        <w:tc>
          <w:tcPr>
            <w:tcW w:w="1875" w:type="dxa"/>
          </w:tcPr>
          <w:p w14:paraId="1DD9C384" w14:textId="26209F11" w:rsidR="0044092D" w:rsidRDefault="0044092D" w:rsidP="00AA200D">
            <w:pPr>
              <w:jc w:val="both"/>
              <w:rPr>
                <w:rFonts w:asciiTheme="majorHAnsi" w:hAnsiTheme="majorHAnsi" w:cstheme="majorHAnsi"/>
              </w:rPr>
            </w:pPr>
            <w:r w:rsidRPr="00AA200D">
              <w:rPr>
                <w:rFonts w:asciiTheme="majorHAnsi" w:hAnsiTheme="majorHAnsi" w:cstheme="majorHAnsi"/>
              </w:rPr>
              <w:t>CX3040</w:t>
            </w:r>
          </w:p>
        </w:tc>
        <w:tc>
          <w:tcPr>
            <w:tcW w:w="1748" w:type="dxa"/>
          </w:tcPr>
          <w:p w14:paraId="462E5D71" w14:textId="7156EEE9" w:rsidR="0044092D" w:rsidRDefault="0044092D" w:rsidP="00AA200D">
            <w:pPr>
              <w:jc w:val="center"/>
              <w:rPr>
                <w:rFonts w:asciiTheme="majorHAnsi" w:hAnsiTheme="majorHAnsi" w:cstheme="majorHAnsi"/>
              </w:rPr>
            </w:pPr>
            <w:r w:rsidRPr="00AA200D">
              <w:rPr>
                <w:rFonts w:asciiTheme="majorHAnsi" w:hAnsiTheme="majorHAnsi" w:cstheme="majorHAnsi"/>
              </w:rPr>
              <w:t>2000</w:t>
            </w:r>
          </w:p>
        </w:tc>
        <w:tc>
          <w:tcPr>
            <w:tcW w:w="1748" w:type="dxa"/>
          </w:tcPr>
          <w:p w14:paraId="7BC3A49E" w14:textId="10D42D01" w:rsidR="0044092D" w:rsidRDefault="0044092D" w:rsidP="00AA200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565</w:t>
            </w:r>
          </w:p>
        </w:tc>
        <w:tc>
          <w:tcPr>
            <w:tcW w:w="1886" w:type="dxa"/>
          </w:tcPr>
          <w:p w14:paraId="1B8F492C" w14:textId="2D4CA8D1" w:rsidR="0044092D" w:rsidRDefault="0044092D" w:rsidP="00AA200D">
            <w:pPr>
              <w:spacing w:line="276" w:lineRule="auto"/>
              <w:ind w:left="28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1650</w:t>
            </w:r>
          </w:p>
        </w:tc>
        <w:tc>
          <w:tcPr>
            <w:tcW w:w="1793" w:type="dxa"/>
          </w:tcPr>
          <w:p w14:paraId="2569B81B" w14:textId="2EA3E373" w:rsidR="0044092D" w:rsidRPr="00AA200D" w:rsidRDefault="0044092D" w:rsidP="00AA200D">
            <w:pPr>
              <w:ind w:left="28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367*567</w:t>
            </w:r>
          </w:p>
        </w:tc>
        <w:tc>
          <w:tcPr>
            <w:tcW w:w="1502" w:type="dxa"/>
          </w:tcPr>
          <w:p w14:paraId="545A9316" w14:textId="54DAB9D1" w:rsidR="0044092D" w:rsidRDefault="0044092D" w:rsidP="00AA200D">
            <w:pPr>
              <w:ind w:left="28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286</w:t>
            </w:r>
          </w:p>
        </w:tc>
      </w:tr>
      <w:tr w:rsidR="0044092D" w14:paraId="1E4F5FE3" w14:textId="131B4F9C" w:rsidTr="0044092D">
        <w:tc>
          <w:tcPr>
            <w:tcW w:w="1875" w:type="dxa"/>
          </w:tcPr>
          <w:p w14:paraId="326B87BF" w14:textId="3BC7A5DE" w:rsidR="0044092D" w:rsidRDefault="0044092D" w:rsidP="00AA200D">
            <w:pPr>
              <w:jc w:val="both"/>
              <w:rPr>
                <w:rFonts w:asciiTheme="majorHAnsi" w:hAnsiTheme="majorHAnsi" w:cstheme="majorHAnsi"/>
              </w:rPr>
            </w:pPr>
            <w:r w:rsidRPr="00AA200D">
              <w:rPr>
                <w:rFonts w:asciiTheme="majorHAnsi" w:hAnsiTheme="majorHAnsi" w:cstheme="majorHAnsi"/>
              </w:rPr>
              <w:t>CX3050</w:t>
            </w:r>
          </w:p>
        </w:tc>
        <w:tc>
          <w:tcPr>
            <w:tcW w:w="1748" w:type="dxa"/>
          </w:tcPr>
          <w:p w14:paraId="62437816" w14:textId="4E4861D9" w:rsidR="0044092D" w:rsidRDefault="0044092D" w:rsidP="00AA200D">
            <w:pPr>
              <w:jc w:val="center"/>
              <w:rPr>
                <w:rFonts w:asciiTheme="majorHAnsi" w:hAnsiTheme="majorHAnsi" w:cstheme="majorHAnsi"/>
              </w:rPr>
            </w:pPr>
            <w:r w:rsidRPr="00AA200D">
              <w:rPr>
                <w:rFonts w:asciiTheme="majorHAnsi" w:hAnsiTheme="majorHAnsi" w:cstheme="majorHAnsi"/>
              </w:rPr>
              <w:t>2100</w:t>
            </w:r>
          </w:p>
        </w:tc>
        <w:tc>
          <w:tcPr>
            <w:tcW w:w="1748" w:type="dxa"/>
          </w:tcPr>
          <w:p w14:paraId="5162CBB1" w14:textId="320868E1" w:rsidR="0044092D" w:rsidRDefault="0044092D" w:rsidP="00AA200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580</w:t>
            </w:r>
          </w:p>
        </w:tc>
        <w:tc>
          <w:tcPr>
            <w:tcW w:w="1886" w:type="dxa"/>
          </w:tcPr>
          <w:p w14:paraId="562D2E20" w14:textId="2941D00B" w:rsidR="0044092D" w:rsidRDefault="0044092D" w:rsidP="00AA200D">
            <w:pPr>
              <w:spacing w:line="276" w:lineRule="auto"/>
              <w:ind w:left="28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1650</w:t>
            </w:r>
          </w:p>
        </w:tc>
        <w:tc>
          <w:tcPr>
            <w:tcW w:w="1793" w:type="dxa"/>
          </w:tcPr>
          <w:p w14:paraId="31C84FA4" w14:textId="645F32E0" w:rsidR="0044092D" w:rsidRPr="00AA200D" w:rsidRDefault="0044092D" w:rsidP="00AA200D">
            <w:pPr>
              <w:ind w:left="28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367*567</w:t>
            </w:r>
          </w:p>
        </w:tc>
        <w:tc>
          <w:tcPr>
            <w:tcW w:w="1502" w:type="dxa"/>
          </w:tcPr>
          <w:p w14:paraId="19C9BF5C" w14:textId="16E7B034" w:rsidR="0044092D" w:rsidRDefault="0044092D" w:rsidP="00AA200D">
            <w:pPr>
              <w:ind w:left="28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313</w:t>
            </w:r>
          </w:p>
        </w:tc>
      </w:tr>
      <w:tr w:rsidR="0044092D" w14:paraId="457271A7" w14:textId="10053A55" w:rsidTr="0044092D">
        <w:tc>
          <w:tcPr>
            <w:tcW w:w="1875" w:type="dxa"/>
          </w:tcPr>
          <w:p w14:paraId="661E4E45" w14:textId="57DAA286" w:rsidR="0044092D" w:rsidRDefault="0044092D" w:rsidP="00AA200D">
            <w:pPr>
              <w:jc w:val="both"/>
              <w:rPr>
                <w:rFonts w:asciiTheme="majorHAnsi" w:hAnsiTheme="majorHAnsi" w:cstheme="majorHAnsi"/>
              </w:rPr>
            </w:pPr>
            <w:r w:rsidRPr="00AA200D">
              <w:rPr>
                <w:rFonts w:asciiTheme="majorHAnsi" w:hAnsiTheme="majorHAnsi" w:cstheme="majorHAnsi"/>
              </w:rPr>
              <w:t>CX3060</w:t>
            </w:r>
          </w:p>
        </w:tc>
        <w:tc>
          <w:tcPr>
            <w:tcW w:w="1748" w:type="dxa"/>
          </w:tcPr>
          <w:p w14:paraId="33AD9FDC" w14:textId="6BA7ECA4" w:rsidR="0044092D" w:rsidRDefault="0044092D" w:rsidP="00AA200D">
            <w:pPr>
              <w:jc w:val="center"/>
              <w:rPr>
                <w:rFonts w:asciiTheme="majorHAnsi" w:hAnsiTheme="majorHAnsi" w:cstheme="majorHAnsi"/>
              </w:rPr>
            </w:pPr>
            <w:r w:rsidRPr="00AA200D">
              <w:rPr>
                <w:rFonts w:asciiTheme="majorHAnsi" w:hAnsiTheme="majorHAnsi" w:cstheme="majorHAnsi"/>
              </w:rPr>
              <w:t>2250</w:t>
            </w:r>
          </w:p>
        </w:tc>
        <w:tc>
          <w:tcPr>
            <w:tcW w:w="1748" w:type="dxa"/>
          </w:tcPr>
          <w:p w14:paraId="26DA78E4" w14:textId="3D6DF980" w:rsidR="0044092D" w:rsidRDefault="0044092D" w:rsidP="00AA200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580</w:t>
            </w:r>
          </w:p>
        </w:tc>
        <w:tc>
          <w:tcPr>
            <w:tcW w:w="1886" w:type="dxa"/>
          </w:tcPr>
          <w:p w14:paraId="265C7E9F" w14:textId="2EFEFCD4" w:rsidR="0044092D" w:rsidRDefault="0044092D" w:rsidP="00AA200D">
            <w:pPr>
              <w:ind w:left="28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1970</w:t>
            </w:r>
          </w:p>
        </w:tc>
        <w:tc>
          <w:tcPr>
            <w:tcW w:w="1793" w:type="dxa"/>
          </w:tcPr>
          <w:p w14:paraId="19E1290C" w14:textId="752C12C4" w:rsidR="0044092D" w:rsidRPr="00AA200D" w:rsidRDefault="0044092D" w:rsidP="00AA200D">
            <w:pPr>
              <w:ind w:left="28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367*717</w:t>
            </w:r>
          </w:p>
        </w:tc>
        <w:tc>
          <w:tcPr>
            <w:tcW w:w="1502" w:type="dxa"/>
          </w:tcPr>
          <w:p w14:paraId="339B9038" w14:textId="017B70C0" w:rsidR="0044092D" w:rsidRDefault="0044092D" w:rsidP="00AA200D">
            <w:pPr>
              <w:ind w:left="28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375</w:t>
            </w:r>
          </w:p>
        </w:tc>
      </w:tr>
    </w:tbl>
    <w:p w14:paraId="30FF290D" w14:textId="77777777" w:rsidR="00424D7D" w:rsidRPr="000D0947" w:rsidRDefault="00424D7D" w:rsidP="00D8350A">
      <w:pPr>
        <w:spacing w:after="0"/>
        <w:ind w:left="284"/>
        <w:jc w:val="both"/>
        <w:rPr>
          <w:rFonts w:asciiTheme="majorHAnsi" w:hAnsiTheme="majorHAnsi" w:cstheme="majorHAnsi"/>
        </w:rPr>
      </w:pPr>
    </w:p>
    <w:p w14:paraId="6FABCB3A" w14:textId="775F09D8" w:rsidR="000D0947" w:rsidRDefault="000D0947" w:rsidP="00D8350A">
      <w:pPr>
        <w:spacing w:after="0"/>
        <w:ind w:left="284"/>
        <w:jc w:val="both"/>
        <w:rPr>
          <w:rFonts w:asciiTheme="majorHAnsi" w:hAnsiTheme="majorHAnsi" w:cstheme="majorHAnsi"/>
        </w:rPr>
      </w:pPr>
      <w:r w:rsidRPr="000D0947">
        <w:rPr>
          <w:rFonts w:asciiTheme="majorHAnsi" w:hAnsiTheme="majorHAnsi" w:cstheme="majorHAnsi"/>
        </w:rPr>
        <w:t>Les dimensions et poids sont donnés à titre indicatif. Appelez votre conseiller Aldes pour obtenir les caractéristiques réelles de votre centrale.</w:t>
      </w:r>
    </w:p>
    <w:p w14:paraId="1409960A" w14:textId="4F0532F2" w:rsidR="00224F6C" w:rsidRDefault="00224F6C" w:rsidP="00D8350A">
      <w:pPr>
        <w:spacing w:after="0"/>
        <w:ind w:left="284"/>
        <w:jc w:val="both"/>
        <w:rPr>
          <w:rFonts w:asciiTheme="majorHAnsi" w:hAnsiTheme="majorHAnsi" w:cstheme="majorHAnsi"/>
        </w:rPr>
      </w:pPr>
    </w:p>
    <w:p w14:paraId="1580552B" w14:textId="243A4597" w:rsidR="00224F6C" w:rsidRDefault="00224F6C" w:rsidP="00D8350A">
      <w:pPr>
        <w:spacing w:after="0"/>
        <w:ind w:left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Choix des servitudes </w:t>
      </w:r>
    </w:p>
    <w:p w14:paraId="510C8665" w14:textId="1DEA7932" w:rsidR="00224F6C" w:rsidRDefault="00224F6C" w:rsidP="00224F6C">
      <w:pPr>
        <w:pStyle w:val="Paragraphedeliste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Gauche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Droite </w:t>
      </w:r>
    </w:p>
    <w:p w14:paraId="4494FFBD" w14:textId="48F17FA5" w:rsidR="00224F6C" w:rsidRPr="00224F6C" w:rsidRDefault="00224F6C" w:rsidP="00224F6C">
      <w:pPr>
        <w:spacing w:after="0"/>
        <w:jc w:val="both"/>
        <w:rPr>
          <w:rFonts w:asciiTheme="majorHAnsi" w:hAnsiTheme="majorHAnsi" w:cstheme="majorHAnsi"/>
        </w:rPr>
      </w:pPr>
      <w:r>
        <w:rPr>
          <w:noProof/>
        </w:rPr>
        <w:drawing>
          <wp:inline distT="0" distB="0" distL="0" distR="0" wp14:anchorId="374E6F7A" wp14:editId="6F3827D1">
            <wp:extent cx="3058886" cy="1258990"/>
            <wp:effectExtent l="0" t="0" r="825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124" cy="1269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</w:rPr>
        <w:tab/>
      </w:r>
      <w:r w:rsidRPr="00224F6C">
        <w:rPr>
          <w:rFonts w:asciiTheme="majorHAnsi" w:hAnsiTheme="majorHAnsi" w:cstheme="majorHAnsi"/>
          <w:noProof/>
        </w:rPr>
        <w:drawing>
          <wp:inline distT="0" distB="0" distL="0" distR="0" wp14:anchorId="37813A3B" wp14:editId="4104BF96">
            <wp:extent cx="3189976" cy="1206591"/>
            <wp:effectExtent l="0" t="0" r="0" b="0"/>
            <wp:docPr id="1" name="Image 1" descr="Une image contenant texte, table de travai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table de travail&#10;&#10;Description générée automatiquemen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27999" cy="1220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FB568" w14:textId="5AB5A875" w:rsidR="00224F6C" w:rsidRDefault="00224F6C" w:rsidP="00224F6C">
      <w:pPr>
        <w:spacing w:after="0"/>
        <w:ind w:left="284"/>
        <w:rPr>
          <w:rFonts w:asciiTheme="majorHAnsi" w:hAnsiTheme="majorHAnsi" w:cstheme="majorHAnsi"/>
        </w:rPr>
      </w:pPr>
      <w:r>
        <w:rPr>
          <w:noProof/>
        </w:rPr>
        <w:drawing>
          <wp:inline distT="0" distB="0" distL="0" distR="0" wp14:anchorId="66E0BB54" wp14:editId="5A6B1FF4">
            <wp:extent cx="1229995" cy="990600"/>
            <wp:effectExtent l="0" t="0" r="825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mage 18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C9D43" w14:textId="77777777" w:rsidR="00224F6C" w:rsidRPr="000D0947" w:rsidRDefault="00224F6C" w:rsidP="00224F6C">
      <w:pPr>
        <w:spacing w:after="0"/>
        <w:ind w:left="284"/>
        <w:rPr>
          <w:rFonts w:asciiTheme="majorHAnsi" w:hAnsiTheme="majorHAnsi" w:cstheme="majorHAnsi"/>
        </w:rPr>
      </w:pPr>
    </w:p>
    <w:p w14:paraId="03B31155" w14:textId="6430B1A0" w:rsidR="00584FF8" w:rsidRPr="000D0947" w:rsidRDefault="00584FF8" w:rsidP="00D8350A">
      <w:pPr>
        <w:spacing w:after="0"/>
        <w:ind w:left="284"/>
        <w:jc w:val="both"/>
        <w:rPr>
          <w:rFonts w:asciiTheme="majorHAnsi" w:hAnsiTheme="majorHAnsi" w:cstheme="majorHAnsi"/>
        </w:rPr>
      </w:pPr>
    </w:p>
    <w:p w14:paraId="3B1B235D" w14:textId="1BA27E7E" w:rsidR="00584FF8" w:rsidRDefault="00897D7C" w:rsidP="00005186">
      <w:pPr>
        <w:pStyle w:val="Paragraphedeliste"/>
        <w:numPr>
          <w:ilvl w:val="0"/>
          <w:numId w:val="3"/>
        </w:numPr>
        <w:spacing w:after="0"/>
        <w:ind w:left="284"/>
        <w:jc w:val="both"/>
        <w:rPr>
          <w:rFonts w:asciiTheme="majorHAnsi" w:hAnsiTheme="majorHAnsi" w:cstheme="majorHAnsi"/>
          <w:b/>
          <w:bCs/>
          <w:color w:val="31849B" w:themeColor="accent5" w:themeShade="BF"/>
        </w:rPr>
      </w:pPr>
      <w:r>
        <w:rPr>
          <w:rFonts w:asciiTheme="majorHAnsi" w:hAnsiTheme="majorHAnsi" w:cstheme="majorHAnsi"/>
          <w:b/>
          <w:bCs/>
          <w:color w:val="31849B" w:themeColor="accent5" w:themeShade="BF"/>
        </w:rPr>
        <w:t>Sélection</w:t>
      </w:r>
      <w:r w:rsidR="00584FF8" w:rsidRPr="00584FF8">
        <w:rPr>
          <w:rFonts w:asciiTheme="majorHAnsi" w:hAnsiTheme="majorHAnsi" w:cstheme="majorHAnsi"/>
          <w:b/>
          <w:bCs/>
          <w:color w:val="31849B" w:themeColor="accent5" w:themeShade="BF"/>
        </w:rPr>
        <w:t xml:space="preserve"> aéraulique :</w:t>
      </w:r>
    </w:p>
    <w:p w14:paraId="43DB7A6B" w14:textId="2F385683" w:rsidR="00897D7C" w:rsidRDefault="00897D7C" w:rsidP="00224F6C">
      <w:pPr>
        <w:spacing w:after="0"/>
        <w:ind w:left="-76"/>
        <w:rPr>
          <w:rFonts w:asciiTheme="majorHAnsi" w:hAnsiTheme="majorHAnsi" w:cstheme="majorHAnsi"/>
          <w:b/>
          <w:bCs/>
          <w:color w:val="31849B" w:themeColor="accent5" w:themeShade="BF"/>
        </w:rPr>
      </w:pPr>
    </w:p>
    <w:p w14:paraId="1F5BA0A1" w14:textId="24EDCE8D" w:rsidR="00450BA7" w:rsidRDefault="00450BA7" w:rsidP="00450BA7">
      <w:pPr>
        <w:spacing w:after="0"/>
        <w:ind w:left="-76"/>
        <w:jc w:val="center"/>
        <w:rPr>
          <w:rFonts w:asciiTheme="majorHAnsi" w:hAnsiTheme="majorHAnsi" w:cstheme="majorHAnsi"/>
          <w:b/>
          <w:bCs/>
          <w:color w:val="31849B" w:themeColor="accent5" w:themeShade="BF"/>
        </w:rPr>
      </w:pPr>
      <w:r>
        <w:rPr>
          <w:rFonts w:asciiTheme="majorHAnsi" w:hAnsiTheme="majorHAnsi" w:cstheme="majorHAnsi"/>
          <w:b/>
          <w:bCs/>
          <w:noProof/>
          <w:color w:val="31849B" w:themeColor="accent5" w:themeShade="BF"/>
        </w:rPr>
        <w:drawing>
          <wp:inline distT="0" distB="0" distL="0" distR="0" wp14:anchorId="54501386" wp14:editId="468A4CBD">
            <wp:extent cx="4930672" cy="24765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686" cy="2481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C6706F" w14:textId="77777777" w:rsidR="00450BA7" w:rsidRDefault="00450BA7" w:rsidP="00224F6C">
      <w:pPr>
        <w:spacing w:after="0"/>
        <w:ind w:left="-76"/>
        <w:rPr>
          <w:rFonts w:asciiTheme="majorHAnsi" w:hAnsiTheme="majorHAnsi" w:cstheme="majorHAnsi"/>
          <w:b/>
          <w:bCs/>
          <w:color w:val="31849B" w:themeColor="accent5" w:themeShade="BF"/>
        </w:rPr>
      </w:pPr>
    </w:p>
    <w:p w14:paraId="52704D3A" w14:textId="44435B9A" w:rsidR="0075656F" w:rsidRDefault="0075656F" w:rsidP="0075656F">
      <w:pPr>
        <w:spacing w:after="0"/>
        <w:jc w:val="both"/>
        <w:rPr>
          <w:rFonts w:asciiTheme="majorHAnsi" w:hAnsiTheme="majorHAnsi" w:cstheme="majorHAnsi"/>
          <w:b/>
          <w:bCs/>
          <w:color w:val="31849B" w:themeColor="accent5" w:themeShade="BF"/>
        </w:rPr>
      </w:pPr>
    </w:p>
    <w:p w14:paraId="01D9BAD4" w14:textId="3DE3E722" w:rsidR="0075656F" w:rsidRDefault="0075656F" w:rsidP="00005186">
      <w:pPr>
        <w:pStyle w:val="Paragraphedeliste"/>
        <w:numPr>
          <w:ilvl w:val="0"/>
          <w:numId w:val="3"/>
        </w:numPr>
        <w:spacing w:after="0"/>
        <w:ind w:left="284"/>
        <w:jc w:val="both"/>
        <w:rPr>
          <w:rFonts w:asciiTheme="majorHAnsi" w:hAnsiTheme="majorHAnsi" w:cstheme="majorHAnsi"/>
          <w:b/>
          <w:bCs/>
          <w:color w:val="31849B" w:themeColor="accent5" w:themeShade="BF"/>
        </w:rPr>
      </w:pPr>
      <w:r>
        <w:rPr>
          <w:rFonts w:asciiTheme="majorHAnsi" w:hAnsiTheme="majorHAnsi" w:cstheme="majorHAnsi"/>
          <w:b/>
          <w:bCs/>
          <w:color w:val="31849B" w:themeColor="accent5" w:themeShade="BF"/>
        </w:rPr>
        <w:t>Services associés</w:t>
      </w:r>
      <w:r w:rsidRPr="00584FF8">
        <w:rPr>
          <w:rFonts w:asciiTheme="majorHAnsi" w:hAnsiTheme="majorHAnsi" w:cstheme="majorHAnsi"/>
          <w:b/>
          <w:bCs/>
          <w:color w:val="31849B" w:themeColor="accent5" w:themeShade="BF"/>
        </w:rPr>
        <w:t> :</w:t>
      </w:r>
    </w:p>
    <w:p w14:paraId="4BFDBE1D" w14:textId="77777777" w:rsidR="000D7726" w:rsidRPr="000D7726" w:rsidRDefault="000D7726" w:rsidP="000D7726">
      <w:pPr>
        <w:pStyle w:val="Paragraphedeliste"/>
        <w:rPr>
          <w:rFonts w:asciiTheme="majorHAnsi" w:hAnsiTheme="majorHAnsi" w:cstheme="majorHAnsi"/>
          <w:b/>
          <w:bCs/>
          <w:color w:val="31849B" w:themeColor="accent5" w:themeShade="BF"/>
        </w:rPr>
      </w:pPr>
    </w:p>
    <w:p w14:paraId="6B26D672" w14:textId="36476AF5" w:rsidR="000D7726" w:rsidRPr="000D7726" w:rsidRDefault="000D7726" w:rsidP="00005186">
      <w:pPr>
        <w:pStyle w:val="Paragraphedeliste"/>
        <w:numPr>
          <w:ilvl w:val="0"/>
          <w:numId w:val="7"/>
        </w:numPr>
        <w:spacing w:after="0"/>
        <w:jc w:val="both"/>
        <w:rPr>
          <w:rFonts w:asciiTheme="majorHAnsi" w:hAnsiTheme="majorHAnsi" w:cstheme="majorHAnsi"/>
          <w:b/>
          <w:bCs/>
        </w:rPr>
      </w:pPr>
      <w:r w:rsidRPr="000D7726">
        <w:rPr>
          <w:rFonts w:asciiTheme="majorHAnsi" w:hAnsiTheme="majorHAnsi" w:cstheme="majorHAnsi"/>
          <w:b/>
          <w:bCs/>
        </w:rPr>
        <w:t>Vérifications :</w:t>
      </w:r>
    </w:p>
    <w:p w14:paraId="1C8B9E58" w14:textId="14713A84" w:rsidR="000D7726" w:rsidRPr="000D7726" w:rsidRDefault="000D7726" w:rsidP="000D7726">
      <w:pPr>
        <w:spacing w:after="0"/>
        <w:ind w:firstLine="708"/>
        <w:jc w:val="both"/>
        <w:rPr>
          <w:rFonts w:asciiTheme="majorHAnsi" w:hAnsiTheme="majorHAnsi" w:cstheme="majorHAnsi"/>
        </w:rPr>
      </w:pPr>
      <w:r w:rsidRPr="000D7726">
        <w:rPr>
          <w:rFonts w:asciiTheme="majorHAnsi" w:hAnsiTheme="majorHAnsi" w:cstheme="majorHAnsi"/>
        </w:rPr>
        <w:t>• Mise en œuvre</w:t>
      </w:r>
    </w:p>
    <w:p w14:paraId="2B233B97" w14:textId="312869AE" w:rsidR="000D7726" w:rsidRPr="000D7726" w:rsidRDefault="000D7726" w:rsidP="00005186">
      <w:pPr>
        <w:spacing w:after="0"/>
        <w:ind w:left="708" w:firstLine="708"/>
        <w:jc w:val="both"/>
        <w:rPr>
          <w:rFonts w:asciiTheme="majorHAnsi" w:hAnsiTheme="majorHAnsi" w:cstheme="majorHAnsi"/>
        </w:rPr>
      </w:pPr>
      <w:r w:rsidRPr="000D7726">
        <w:rPr>
          <w:rFonts w:asciiTheme="majorHAnsi" w:hAnsiTheme="majorHAnsi" w:cstheme="majorHAnsi"/>
        </w:rPr>
        <w:t>- Conformité installation et accès</w:t>
      </w:r>
      <w:r w:rsidR="00005186">
        <w:rPr>
          <w:rFonts w:asciiTheme="majorHAnsi" w:hAnsiTheme="majorHAnsi" w:cstheme="majorHAnsi"/>
        </w:rPr>
        <w:t xml:space="preserve"> / </w:t>
      </w:r>
      <w:r w:rsidRPr="000D7726">
        <w:rPr>
          <w:rFonts w:asciiTheme="majorHAnsi" w:hAnsiTheme="majorHAnsi" w:cstheme="majorHAnsi"/>
        </w:rPr>
        <w:t>Pose et assemblage</w:t>
      </w:r>
      <w:r>
        <w:rPr>
          <w:rFonts w:asciiTheme="majorHAnsi" w:hAnsiTheme="majorHAnsi" w:cstheme="majorHAnsi"/>
        </w:rPr>
        <w:t>.</w:t>
      </w:r>
    </w:p>
    <w:p w14:paraId="01B1D757" w14:textId="54B550AB" w:rsidR="000D7726" w:rsidRPr="000D7726" w:rsidRDefault="000D7726" w:rsidP="000D7726">
      <w:pPr>
        <w:pStyle w:val="Paragraphedeliste"/>
        <w:spacing w:after="0"/>
        <w:ind w:left="284" w:firstLine="424"/>
        <w:jc w:val="both"/>
        <w:rPr>
          <w:rFonts w:asciiTheme="majorHAnsi" w:hAnsiTheme="majorHAnsi" w:cstheme="majorHAnsi"/>
        </w:rPr>
      </w:pPr>
      <w:r w:rsidRPr="000D7726">
        <w:rPr>
          <w:rFonts w:asciiTheme="majorHAnsi" w:hAnsiTheme="majorHAnsi" w:cstheme="majorHAnsi"/>
        </w:rPr>
        <w:t>• Raccordements aérauliques</w:t>
      </w:r>
      <w:r>
        <w:rPr>
          <w:rFonts w:asciiTheme="majorHAnsi" w:hAnsiTheme="majorHAnsi" w:cstheme="majorHAnsi"/>
        </w:rPr>
        <w:t>.</w:t>
      </w:r>
    </w:p>
    <w:p w14:paraId="1E9EE306" w14:textId="6A944203" w:rsidR="000D7726" w:rsidRPr="000D7726" w:rsidRDefault="000D7726" w:rsidP="000D7726">
      <w:pPr>
        <w:spacing w:after="0"/>
        <w:ind w:left="992" w:firstLine="424"/>
        <w:jc w:val="both"/>
        <w:rPr>
          <w:rFonts w:asciiTheme="majorHAnsi" w:hAnsiTheme="majorHAnsi" w:cstheme="majorHAnsi"/>
        </w:rPr>
      </w:pPr>
      <w:r w:rsidRPr="000D7726">
        <w:rPr>
          <w:rFonts w:asciiTheme="majorHAnsi" w:hAnsiTheme="majorHAnsi" w:cstheme="majorHAnsi"/>
        </w:rPr>
        <w:t>- Vérification étanchéité</w:t>
      </w:r>
      <w:r>
        <w:rPr>
          <w:rFonts w:asciiTheme="majorHAnsi" w:hAnsiTheme="majorHAnsi" w:cstheme="majorHAnsi"/>
        </w:rPr>
        <w:t>.</w:t>
      </w:r>
    </w:p>
    <w:p w14:paraId="50781C6C" w14:textId="48E3E9FC" w:rsidR="000D7726" w:rsidRPr="000D7726" w:rsidRDefault="000D7726" w:rsidP="000D7726">
      <w:pPr>
        <w:pStyle w:val="Paragraphedeliste"/>
        <w:spacing w:after="0"/>
        <w:ind w:left="992" w:firstLine="424"/>
        <w:jc w:val="both"/>
        <w:rPr>
          <w:rFonts w:asciiTheme="majorHAnsi" w:hAnsiTheme="majorHAnsi" w:cstheme="majorHAnsi"/>
        </w:rPr>
      </w:pPr>
      <w:r w:rsidRPr="000D7726">
        <w:rPr>
          <w:rFonts w:asciiTheme="majorHAnsi" w:hAnsiTheme="majorHAnsi" w:cstheme="majorHAnsi"/>
        </w:rPr>
        <w:t>- Cohérence du réseau de gaines visibles</w:t>
      </w:r>
      <w:r>
        <w:rPr>
          <w:rFonts w:asciiTheme="majorHAnsi" w:hAnsiTheme="majorHAnsi" w:cstheme="majorHAnsi"/>
        </w:rPr>
        <w:t>.</w:t>
      </w:r>
    </w:p>
    <w:p w14:paraId="025F11EA" w14:textId="00514580" w:rsidR="000D7726" w:rsidRPr="000D7726" w:rsidRDefault="000D7726" w:rsidP="000D7726">
      <w:pPr>
        <w:pStyle w:val="Paragraphedeliste"/>
        <w:spacing w:after="0"/>
        <w:ind w:left="992" w:firstLine="424"/>
        <w:jc w:val="both"/>
        <w:rPr>
          <w:rFonts w:asciiTheme="majorHAnsi" w:hAnsiTheme="majorHAnsi" w:cstheme="majorHAnsi"/>
        </w:rPr>
      </w:pPr>
      <w:r w:rsidRPr="000D7726">
        <w:rPr>
          <w:rFonts w:asciiTheme="majorHAnsi" w:hAnsiTheme="majorHAnsi" w:cstheme="majorHAnsi"/>
        </w:rPr>
        <w:t>- Cohérence arrivés/départs aérauliques</w:t>
      </w:r>
      <w:r>
        <w:rPr>
          <w:rFonts w:asciiTheme="majorHAnsi" w:hAnsiTheme="majorHAnsi" w:cstheme="majorHAnsi"/>
        </w:rPr>
        <w:t xml:space="preserve"> </w:t>
      </w:r>
      <w:r w:rsidRPr="000D7726">
        <w:rPr>
          <w:rFonts w:asciiTheme="majorHAnsi" w:hAnsiTheme="majorHAnsi" w:cstheme="majorHAnsi"/>
        </w:rPr>
        <w:t>(soufflage/extraction)</w:t>
      </w:r>
      <w:r>
        <w:rPr>
          <w:rFonts w:asciiTheme="majorHAnsi" w:hAnsiTheme="majorHAnsi" w:cstheme="majorHAnsi"/>
        </w:rPr>
        <w:t>.</w:t>
      </w:r>
    </w:p>
    <w:p w14:paraId="143EFB27" w14:textId="3A4A56F9" w:rsidR="000D7726" w:rsidRPr="000D7726" w:rsidRDefault="000D7726" w:rsidP="000D7726">
      <w:pPr>
        <w:pStyle w:val="Paragraphedeliste"/>
        <w:spacing w:after="0"/>
        <w:ind w:left="284" w:firstLine="424"/>
        <w:jc w:val="both"/>
        <w:rPr>
          <w:rFonts w:asciiTheme="majorHAnsi" w:hAnsiTheme="majorHAnsi" w:cstheme="majorHAnsi"/>
        </w:rPr>
      </w:pPr>
      <w:r w:rsidRPr="000D7726">
        <w:rPr>
          <w:rFonts w:asciiTheme="majorHAnsi" w:hAnsiTheme="majorHAnsi" w:cstheme="majorHAnsi"/>
        </w:rPr>
        <w:t>• Equipement</w:t>
      </w:r>
      <w:r>
        <w:rPr>
          <w:rFonts w:asciiTheme="majorHAnsi" w:hAnsiTheme="majorHAnsi" w:cstheme="majorHAnsi"/>
        </w:rPr>
        <w:t>.</w:t>
      </w:r>
    </w:p>
    <w:p w14:paraId="5C882621" w14:textId="6BE197C8" w:rsidR="000D7726" w:rsidRPr="000D7726" w:rsidRDefault="000D7726" w:rsidP="000D7726">
      <w:pPr>
        <w:pStyle w:val="Paragraphedeliste"/>
        <w:spacing w:after="0"/>
        <w:ind w:left="992" w:firstLine="424"/>
        <w:jc w:val="both"/>
        <w:rPr>
          <w:rFonts w:asciiTheme="majorHAnsi" w:hAnsiTheme="majorHAnsi" w:cstheme="majorHAnsi"/>
        </w:rPr>
      </w:pPr>
      <w:r w:rsidRPr="000D7726">
        <w:rPr>
          <w:rFonts w:asciiTheme="majorHAnsi" w:hAnsiTheme="majorHAnsi" w:cstheme="majorHAnsi"/>
        </w:rPr>
        <w:t>- Conformité du montage</w:t>
      </w:r>
      <w:r w:rsidR="00005186">
        <w:rPr>
          <w:rFonts w:asciiTheme="majorHAnsi" w:hAnsiTheme="majorHAnsi" w:cstheme="majorHAnsi"/>
        </w:rPr>
        <w:t xml:space="preserve"> / </w:t>
      </w:r>
      <w:r w:rsidRPr="000D7726">
        <w:rPr>
          <w:rFonts w:asciiTheme="majorHAnsi" w:hAnsiTheme="majorHAnsi" w:cstheme="majorHAnsi"/>
        </w:rPr>
        <w:t>Présence des modules (VMT MOD)</w:t>
      </w:r>
      <w:r>
        <w:rPr>
          <w:rFonts w:asciiTheme="majorHAnsi" w:hAnsiTheme="majorHAnsi" w:cstheme="majorHAnsi"/>
        </w:rPr>
        <w:t>.</w:t>
      </w:r>
    </w:p>
    <w:p w14:paraId="6E2BB579" w14:textId="680C489B" w:rsidR="000D7726" w:rsidRPr="000D7726" w:rsidRDefault="000D7726" w:rsidP="000D7726">
      <w:pPr>
        <w:pStyle w:val="Paragraphedeliste"/>
        <w:spacing w:after="0"/>
        <w:ind w:left="284" w:firstLine="424"/>
        <w:jc w:val="both"/>
        <w:rPr>
          <w:rFonts w:asciiTheme="majorHAnsi" w:hAnsiTheme="majorHAnsi" w:cstheme="majorHAnsi"/>
        </w:rPr>
      </w:pPr>
      <w:r w:rsidRPr="000D7726">
        <w:rPr>
          <w:rFonts w:asciiTheme="majorHAnsi" w:hAnsiTheme="majorHAnsi" w:cstheme="majorHAnsi"/>
        </w:rPr>
        <w:t>• Vérification électrique</w:t>
      </w:r>
      <w:r>
        <w:rPr>
          <w:rFonts w:asciiTheme="majorHAnsi" w:hAnsiTheme="majorHAnsi" w:cstheme="majorHAnsi"/>
        </w:rPr>
        <w:t>.</w:t>
      </w:r>
    </w:p>
    <w:p w14:paraId="7BB49F13" w14:textId="31EC355D" w:rsidR="000D7726" w:rsidRDefault="000D7726" w:rsidP="000D7726">
      <w:pPr>
        <w:pStyle w:val="Paragraphedeliste"/>
        <w:spacing w:after="0"/>
        <w:ind w:left="992" w:firstLine="424"/>
        <w:jc w:val="both"/>
        <w:rPr>
          <w:rFonts w:asciiTheme="majorHAnsi" w:hAnsiTheme="majorHAnsi" w:cstheme="majorHAnsi"/>
        </w:rPr>
      </w:pPr>
      <w:r w:rsidRPr="000D7726">
        <w:rPr>
          <w:rFonts w:asciiTheme="majorHAnsi" w:hAnsiTheme="majorHAnsi" w:cstheme="majorHAnsi"/>
        </w:rPr>
        <w:t>- Alimentation générale</w:t>
      </w:r>
      <w:r w:rsidR="00005186">
        <w:rPr>
          <w:rFonts w:asciiTheme="majorHAnsi" w:hAnsiTheme="majorHAnsi" w:cstheme="majorHAnsi"/>
        </w:rPr>
        <w:t xml:space="preserve"> / </w:t>
      </w:r>
      <w:r w:rsidRPr="000D7726">
        <w:rPr>
          <w:rFonts w:asciiTheme="majorHAnsi" w:hAnsiTheme="majorHAnsi" w:cstheme="majorHAnsi"/>
        </w:rPr>
        <w:t>Vérification du câblage des éléments</w:t>
      </w:r>
      <w:r>
        <w:rPr>
          <w:rFonts w:asciiTheme="majorHAnsi" w:hAnsiTheme="majorHAnsi" w:cstheme="majorHAnsi"/>
        </w:rPr>
        <w:t xml:space="preserve"> a</w:t>
      </w:r>
      <w:r w:rsidRPr="000D7726">
        <w:rPr>
          <w:rFonts w:asciiTheme="majorHAnsi" w:hAnsiTheme="majorHAnsi" w:cstheme="majorHAnsi"/>
        </w:rPr>
        <w:t>nnexes</w:t>
      </w:r>
      <w:r>
        <w:rPr>
          <w:rFonts w:asciiTheme="majorHAnsi" w:hAnsiTheme="majorHAnsi" w:cstheme="majorHAnsi"/>
        </w:rPr>
        <w:t>.</w:t>
      </w:r>
    </w:p>
    <w:p w14:paraId="217BCEF4" w14:textId="58CF3D73" w:rsidR="000D7726" w:rsidRPr="000D7726" w:rsidRDefault="000D7726" w:rsidP="00005186">
      <w:pPr>
        <w:pStyle w:val="Paragraphedeliste"/>
        <w:numPr>
          <w:ilvl w:val="0"/>
          <w:numId w:val="7"/>
        </w:numPr>
        <w:spacing w:after="0"/>
        <w:jc w:val="both"/>
        <w:rPr>
          <w:rFonts w:asciiTheme="majorHAnsi" w:hAnsiTheme="majorHAnsi" w:cstheme="majorHAnsi"/>
          <w:b/>
          <w:bCs/>
        </w:rPr>
      </w:pPr>
      <w:r w:rsidRPr="000D7726">
        <w:rPr>
          <w:rFonts w:asciiTheme="majorHAnsi" w:hAnsiTheme="majorHAnsi" w:cstheme="majorHAnsi"/>
          <w:b/>
          <w:bCs/>
        </w:rPr>
        <w:t>Réglages :</w:t>
      </w:r>
    </w:p>
    <w:p w14:paraId="59DDBDC8" w14:textId="77777777" w:rsidR="000D7726" w:rsidRPr="000D7726" w:rsidRDefault="000D7726" w:rsidP="000D7726">
      <w:pPr>
        <w:pStyle w:val="Paragraphedeliste"/>
        <w:spacing w:after="0"/>
        <w:ind w:left="284" w:firstLine="360"/>
        <w:jc w:val="both"/>
        <w:rPr>
          <w:rFonts w:asciiTheme="majorHAnsi" w:hAnsiTheme="majorHAnsi" w:cstheme="majorHAnsi"/>
        </w:rPr>
      </w:pPr>
      <w:r w:rsidRPr="000D7726">
        <w:rPr>
          <w:rFonts w:asciiTheme="majorHAnsi" w:hAnsiTheme="majorHAnsi" w:cstheme="majorHAnsi"/>
        </w:rPr>
        <w:t>CENTRALES :</w:t>
      </w:r>
    </w:p>
    <w:p w14:paraId="2AC696EC" w14:textId="77777777" w:rsidR="000D7726" w:rsidRPr="000D7726" w:rsidRDefault="000D7726" w:rsidP="000D7726">
      <w:pPr>
        <w:pStyle w:val="Paragraphedeliste"/>
        <w:spacing w:after="0"/>
        <w:ind w:left="284" w:firstLine="424"/>
        <w:jc w:val="both"/>
        <w:rPr>
          <w:rFonts w:asciiTheme="majorHAnsi" w:hAnsiTheme="majorHAnsi" w:cstheme="majorHAnsi"/>
        </w:rPr>
      </w:pPr>
      <w:r w:rsidRPr="000D7726">
        <w:rPr>
          <w:rFonts w:asciiTheme="majorHAnsi" w:hAnsiTheme="majorHAnsi" w:cstheme="majorHAnsi"/>
        </w:rPr>
        <w:t>• Points de consigne</w:t>
      </w:r>
    </w:p>
    <w:p w14:paraId="3150874B" w14:textId="24DEBD8F" w:rsidR="000D7726" w:rsidRPr="000D7726" w:rsidRDefault="000D7726" w:rsidP="000D7726">
      <w:pPr>
        <w:pStyle w:val="Paragraphedeliste"/>
        <w:spacing w:after="0"/>
        <w:ind w:left="992" w:firstLine="424"/>
        <w:jc w:val="both"/>
        <w:rPr>
          <w:rFonts w:asciiTheme="majorHAnsi" w:hAnsiTheme="majorHAnsi" w:cstheme="majorHAnsi"/>
        </w:rPr>
      </w:pPr>
      <w:r w:rsidRPr="000D7726">
        <w:rPr>
          <w:rFonts w:asciiTheme="majorHAnsi" w:hAnsiTheme="majorHAnsi" w:cstheme="majorHAnsi"/>
        </w:rPr>
        <w:t>- Débit d’air</w:t>
      </w:r>
      <w:r>
        <w:rPr>
          <w:rFonts w:asciiTheme="majorHAnsi" w:hAnsiTheme="majorHAnsi" w:cstheme="majorHAnsi"/>
        </w:rPr>
        <w:t xml:space="preserve"> / </w:t>
      </w:r>
      <w:r w:rsidRPr="000D7726">
        <w:rPr>
          <w:rFonts w:asciiTheme="majorHAnsi" w:hAnsiTheme="majorHAnsi" w:cstheme="majorHAnsi"/>
        </w:rPr>
        <w:t>Tension</w:t>
      </w:r>
      <w:r>
        <w:rPr>
          <w:rFonts w:asciiTheme="majorHAnsi" w:hAnsiTheme="majorHAnsi" w:cstheme="majorHAnsi"/>
        </w:rPr>
        <w:t xml:space="preserve"> / </w:t>
      </w:r>
      <w:r w:rsidRPr="000D7726">
        <w:rPr>
          <w:rFonts w:asciiTheme="majorHAnsi" w:hAnsiTheme="majorHAnsi" w:cstheme="majorHAnsi"/>
        </w:rPr>
        <w:t xml:space="preserve">Pression </w:t>
      </w:r>
      <w:r w:rsidR="00005186">
        <w:rPr>
          <w:rFonts w:asciiTheme="majorHAnsi" w:hAnsiTheme="majorHAnsi" w:cstheme="majorHAnsi"/>
        </w:rPr>
        <w:t>/</w:t>
      </w:r>
      <w:r w:rsidRPr="000D7726">
        <w:rPr>
          <w:rFonts w:asciiTheme="majorHAnsi" w:hAnsiTheme="majorHAnsi" w:cstheme="majorHAnsi"/>
        </w:rPr>
        <w:t xml:space="preserve"> Chauffage</w:t>
      </w:r>
    </w:p>
    <w:p w14:paraId="7963236E" w14:textId="77777777" w:rsidR="000D7726" w:rsidRPr="000D7726" w:rsidRDefault="000D7726" w:rsidP="000D7726">
      <w:pPr>
        <w:pStyle w:val="Paragraphedeliste"/>
        <w:spacing w:after="0"/>
        <w:ind w:left="284" w:firstLine="424"/>
        <w:jc w:val="both"/>
        <w:rPr>
          <w:rFonts w:asciiTheme="majorHAnsi" w:hAnsiTheme="majorHAnsi" w:cstheme="majorHAnsi"/>
        </w:rPr>
      </w:pPr>
      <w:r w:rsidRPr="000D7726">
        <w:rPr>
          <w:rFonts w:asciiTheme="majorHAnsi" w:hAnsiTheme="majorHAnsi" w:cstheme="majorHAnsi"/>
        </w:rPr>
        <w:t>• Plages de fonctionnement</w:t>
      </w:r>
    </w:p>
    <w:p w14:paraId="033DB9C2" w14:textId="53316435" w:rsidR="000D7726" w:rsidRPr="000D7726" w:rsidRDefault="000D7726" w:rsidP="00005186">
      <w:pPr>
        <w:pStyle w:val="Paragraphedeliste"/>
        <w:spacing w:after="0"/>
        <w:ind w:left="1416"/>
        <w:jc w:val="both"/>
        <w:rPr>
          <w:rFonts w:asciiTheme="majorHAnsi" w:hAnsiTheme="majorHAnsi" w:cstheme="majorHAnsi"/>
        </w:rPr>
      </w:pPr>
      <w:r w:rsidRPr="000D7726">
        <w:rPr>
          <w:rFonts w:asciiTheme="majorHAnsi" w:hAnsiTheme="majorHAnsi" w:cstheme="majorHAnsi"/>
        </w:rPr>
        <w:t>- Température</w:t>
      </w:r>
      <w:r w:rsidR="00005186">
        <w:rPr>
          <w:rFonts w:asciiTheme="majorHAnsi" w:hAnsiTheme="majorHAnsi" w:cstheme="majorHAnsi"/>
        </w:rPr>
        <w:t xml:space="preserve"> / </w:t>
      </w:r>
      <w:r w:rsidRPr="000D7726">
        <w:rPr>
          <w:rFonts w:asciiTheme="majorHAnsi" w:hAnsiTheme="majorHAnsi" w:cstheme="majorHAnsi"/>
        </w:rPr>
        <w:t>Débit d’air</w:t>
      </w:r>
      <w:r w:rsidR="00005186">
        <w:rPr>
          <w:rFonts w:asciiTheme="majorHAnsi" w:hAnsiTheme="majorHAnsi" w:cstheme="majorHAnsi"/>
        </w:rPr>
        <w:t xml:space="preserve"> / </w:t>
      </w:r>
      <w:r w:rsidRPr="000D7726">
        <w:rPr>
          <w:rFonts w:asciiTheme="majorHAnsi" w:hAnsiTheme="majorHAnsi" w:cstheme="majorHAnsi"/>
        </w:rPr>
        <w:t>Récupération d’énergie</w:t>
      </w:r>
    </w:p>
    <w:p w14:paraId="720C013E" w14:textId="77777777" w:rsidR="000D7726" w:rsidRPr="000D7726" w:rsidRDefault="000D7726" w:rsidP="000D7726">
      <w:pPr>
        <w:pStyle w:val="Paragraphedeliste"/>
        <w:spacing w:after="0"/>
        <w:ind w:left="284" w:firstLine="424"/>
        <w:jc w:val="both"/>
        <w:rPr>
          <w:rFonts w:asciiTheme="majorHAnsi" w:hAnsiTheme="majorHAnsi" w:cstheme="majorHAnsi"/>
        </w:rPr>
      </w:pPr>
      <w:r w:rsidRPr="000D7726">
        <w:rPr>
          <w:rFonts w:asciiTheme="majorHAnsi" w:hAnsiTheme="majorHAnsi" w:cstheme="majorHAnsi"/>
        </w:rPr>
        <w:t>• Plage horaire</w:t>
      </w:r>
    </w:p>
    <w:p w14:paraId="5198A973" w14:textId="77777777" w:rsidR="000D7726" w:rsidRPr="000D7726" w:rsidRDefault="000D7726" w:rsidP="000D7726">
      <w:pPr>
        <w:pStyle w:val="Paragraphedeliste"/>
        <w:spacing w:after="0"/>
        <w:ind w:left="284" w:firstLine="424"/>
        <w:jc w:val="both"/>
        <w:rPr>
          <w:rFonts w:asciiTheme="majorHAnsi" w:hAnsiTheme="majorHAnsi" w:cstheme="majorHAnsi"/>
        </w:rPr>
      </w:pPr>
      <w:r w:rsidRPr="000D7726">
        <w:rPr>
          <w:rFonts w:asciiTheme="majorHAnsi" w:hAnsiTheme="majorHAnsi" w:cstheme="majorHAnsi"/>
        </w:rPr>
        <w:t>• Configuration des alarmes</w:t>
      </w:r>
    </w:p>
    <w:p w14:paraId="68A99058" w14:textId="77777777" w:rsidR="000D7726" w:rsidRPr="000D7726" w:rsidRDefault="000D7726" w:rsidP="000D7726">
      <w:pPr>
        <w:pStyle w:val="Paragraphedeliste"/>
        <w:spacing w:after="0"/>
        <w:ind w:left="284" w:firstLine="424"/>
        <w:jc w:val="both"/>
        <w:rPr>
          <w:rFonts w:asciiTheme="majorHAnsi" w:hAnsiTheme="majorHAnsi" w:cstheme="majorHAnsi"/>
        </w:rPr>
      </w:pPr>
      <w:r w:rsidRPr="000D7726">
        <w:rPr>
          <w:rFonts w:asciiTheme="majorHAnsi" w:hAnsiTheme="majorHAnsi" w:cstheme="majorHAnsi"/>
        </w:rPr>
        <w:t>VMT MOD :</w:t>
      </w:r>
    </w:p>
    <w:p w14:paraId="20126D39" w14:textId="6B09B4D3" w:rsidR="000D7726" w:rsidRPr="000D7726" w:rsidRDefault="000D7726" w:rsidP="000D7726">
      <w:pPr>
        <w:pStyle w:val="Paragraphedeliste"/>
        <w:spacing w:after="0"/>
        <w:ind w:left="992" w:firstLine="424"/>
        <w:jc w:val="both"/>
        <w:rPr>
          <w:rFonts w:asciiTheme="majorHAnsi" w:hAnsiTheme="majorHAnsi" w:cstheme="majorHAnsi"/>
        </w:rPr>
      </w:pPr>
      <w:r w:rsidRPr="000D7726">
        <w:rPr>
          <w:rFonts w:asciiTheme="majorHAnsi" w:hAnsiTheme="majorHAnsi" w:cstheme="majorHAnsi"/>
        </w:rPr>
        <w:t>- Association des modules</w:t>
      </w:r>
      <w:r w:rsidR="00005186">
        <w:rPr>
          <w:rFonts w:asciiTheme="majorHAnsi" w:hAnsiTheme="majorHAnsi" w:cstheme="majorHAnsi"/>
        </w:rPr>
        <w:t xml:space="preserve"> / </w:t>
      </w:r>
      <w:r w:rsidRPr="000D7726">
        <w:rPr>
          <w:rFonts w:asciiTheme="majorHAnsi" w:hAnsiTheme="majorHAnsi" w:cstheme="majorHAnsi"/>
        </w:rPr>
        <w:t>Mémorisation de la configuration</w:t>
      </w:r>
    </w:p>
    <w:p w14:paraId="42C156E0" w14:textId="37FAF4B3" w:rsidR="000D7726" w:rsidRDefault="000D7726" w:rsidP="000D7726">
      <w:pPr>
        <w:pStyle w:val="Paragraphedeliste"/>
        <w:spacing w:after="0"/>
        <w:ind w:left="992" w:firstLine="424"/>
        <w:jc w:val="both"/>
        <w:rPr>
          <w:rFonts w:asciiTheme="majorHAnsi" w:hAnsiTheme="majorHAnsi" w:cstheme="majorHAnsi"/>
        </w:rPr>
      </w:pPr>
      <w:r w:rsidRPr="000D7726">
        <w:rPr>
          <w:rFonts w:asciiTheme="majorHAnsi" w:hAnsiTheme="majorHAnsi" w:cstheme="majorHAnsi"/>
        </w:rPr>
        <w:t>- Déclenchement des capteurs</w:t>
      </w:r>
    </w:p>
    <w:p w14:paraId="318A4C39" w14:textId="603E855A" w:rsidR="000D7726" w:rsidRPr="000D7726" w:rsidRDefault="000D7726" w:rsidP="000D7726">
      <w:pPr>
        <w:pStyle w:val="Paragraphedeliste"/>
        <w:spacing w:after="0"/>
        <w:ind w:left="284"/>
        <w:jc w:val="both"/>
        <w:rPr>
          <w:rFonts w:asciiTheme="majorHAnsi" w:hAnsiTheme="majorHAnsi" w:cstheme="majorHAnsi"/>
          <w:b/>
          <w:bCs/>
        </w:rPr>
      </w:pPr>
      <w:r w:rsidRPr="000D7726">
        <w:rPr>
          <w:rFonts w:asciiTheme="majorHAnsi" w:hAnsiTheme="majorHAnsi" w:cstheme="majorHAnsi"/>
          <w:b/>
          <w:bCs/>
        </w:rPr>
        <w:t>C. Mesures et tests fonctionnels :</w:t>
      </w:r>
    </w:p>
    <w:p w14:paraId="2A7ED599" w14:textId="77777777" w:rsidR="000D7726" w:rsidRPr="000D7726" w:rsidRDefault="000D7726" w:rsidP="000D7726">
      <w:pPr>
        <w:pStyle w:val="Paragraphedeliste"/>
        <w:spacing w:after="0"/>
        <w:ind w:left="284" w:firstLine="424"/>
        <w:jc w:val="both"/>
        <w:rPr>
          <w:rFonts w:asciiTheme="majorHAnsi" w:hAnsiTheme="majorHAnsi" w:cstheme="majorHAnsi"/>
        </w:rPr>
      </w:pPr>
      <w:r w:rsidRPr="000D7726">
        <w:rPr>
          <w:rFonts w:asciiTheme="majorHAnsi" w:hAnsiTheme="majorHAnsi" w:cstheme="majorHAnsi"/>
        </w:rPr>
        <w:t>CENTRALES :</w:t>
      </w:r>
    </w:p>
    <w:p w14:paraId="5ED5196F" w14:textId="77777777" w:rsidR="000D7726" w:rsidRPr="000D7726" w:rsidRDefault="000D7726" w:rsidP="000D7726">
      <w:pPr>
        <w:pStyle w:val="Paragraphedeliste"/>
        <w:spacing w:after="0"/>
        <w:ind w:left="992" w:firstLine="424"/>
        <w:jc w:val="both"/>
        <w:rPr>
          <w:rFonts w:asciiTheme="majorHAnsi" w:hAnsiTheme="majorHAnsi" w:cstheme="majorHAnsi"/>
        </w:rPr>
      </w:pPr>
      <w:r w:rsidRPr="000D7726">
        <w:rPr>
          <w:rFonts w:asciiTheme="majorHAnsi" w:hAnsiTheme="majorHAnsi" w:cstheme="majorHAnsi"/>
        </w:rPr>
        <w:t>• Point de fonctionnement</w:t>
      </w:r>
    </w:p>
    <w:p w14:paraId="05758113" w14:textId="30965ED7" w:rsidR="000D7726" w:rsidRPr="000D7726" w:rsidRDefault="000D7726" w:rsidP="000D7726">
      <w:pPr>
        <w:pStyle w:val="Paragraphedeliste"/>
        <w:spacing w:after="0"/>
        <w:ind w:left="1700" w:firstLine="424"/>
        <w:jc w:val="both"/>
        <w:rPr>
          <w:rFonts w:asciiTheme="majorHAnsi" w:hAnsiTheme="majorHAnsi" w:cstheme="majorHAnsi"/>
        </w:rPr>
      </w:pPr>
      <w:r w:rsidRPr="000D7726">
        <w:rPr>
          <w:rFonts w:asciiTheme="majorHAnsi" w:hAnsiTheme="majorHAnsi" w:cstheme="majorHAnsi"/>
        </w:rPr>
        <w:t>- Intensité</w:t>
      </w:r>
      <w:r w:rsidR="00005186">
        <w:rPr>
          <w:rFonts w:asciiTheme="majorHAnsi" w:hAnsiTheme="majorHAnsi" w:cstheme="majorHAnsi"/>
        </w:rPr>
        <w:t xml:space="preserve"> / </w:t>
      </w:r>
      <w:r w:rsidRPr="000D7726">
        <w:rPr>
          <w:rFonts w:asciiTheme="majorHAnsi" w:hAnsiTheme="majorHAnsi" w:cstheme="majorHAnsi"/>
        </w:rPr>
        <w:t>Tension</w:t>
      </w:r>
      <w:r w:rsidR="00005186">
        <w:rPr>
          <w:rFonts w:asciiTheme="majorHAnsi" w:hAnsiTheme="majorHAnsi" w:cstheme="majorHAnsi"/>
        </w:rPr>
        <w:t xml:space="preserve"> / </w:t>
      </w:r>
      <w:r w:rsidRPr="000D7726">
        <w:rPr>
          <w:rFonts w:asciiTheme="majorHAnsi" w:hAnsiTheme="majorHAnsi" w:cstheme="majorHAnsi"/>
        </w:rPr>
        <w:t>Pression</w:t>
      </w:r>
      <w:r w:rsidR="00005186">
        <w:rPr>
          <w:rFonts w:asciiTheme="majorHAnsi" w:hAnsiTheme="majorHAnsi" w:cstheme="majorHAnsi"/>
        </w:rPr>
        <w:t xml:space="preserve"> / </w:t>
      </w:r>
      <w:r w:rsidRPr="000D7726">
        <w:rPr>
          <w:rFonts w:asciiTheme="majorHAnsi" w:hAnsiTheme="majorHAnsi" w:cstheme="majorHAnsi"/>
        </w:rPr>
        <w:t>Pertes de charge</w:t>
      </w:r>
    </w:p>
    <w:p w14:paraId="07E56BB4" w14:textId="77777777" w:rsidR="000D7726" w:rsidRPr="000D7726" w:rsidRDefault="000D7726" w:rsidP="000D7726">
      <w:pPr>
        <w:pStyle w:val="Paragraphedeliste"/>
        <w:spacing w:after="0"/>
        <w:ind w:left="284" w:firstLine="424"/>
        <w:jc w:val="both"/>
        <w:rPr>
          <w:rFonts w:asciiTheme="majorHAnsi" w:hAnsiTheme="majorHAnsi" w:cstheme="majorHAnsi"/>
        </w:rPr>
      </w:pPr>
      <w:r w:rsidRPr="000D7726">
        <w:rPr>
          <w:rFonts w:asciiTheme="majorHAnsi" w:hAnsiTheme="majorHAnsi" w:cstheme="majorHAnsi"/>
        </w:rPr>
        <w:t>VMT MOD :</w:t>
      </w:r>
    </w:p>
    <w:p w14:paraId="46A6B9A5" w14:textId="4AA8093B" w:rsidR="000D7726" w:rsidRPr="000D7726" w:rsidRDefault="000D7726" w:rsidP="000D7726">
      <w:pPr>
        <w:pStyle w:val="Paragraphedeliste"/>
        <w:spacing w:after="0"/>
        <w:ind w:left="1700" w:firstLine="424"/>
        <w:jc w:val="both"/>
        <w:rPr>
          <w:rFonts w:asciiTheme="majorHAnsi" w:hAnsiTheme="majorHAnsi" w:cstheme="majorHAnsi"/>
        </w:rPr>
      </w:pPr>
      <w:r w:rsidRPr="000D7726">
        <w:rPr>
          <w:rFonts w:asciiTheme="majorHAnsi" w:hAnsiTheme="majorHAnsi" w:cstheme="majorHAnsi"/>
        </w:rPr>
        <w:t>- Contrôle du bon fonctionnement</w:t>
      </w:r>
      <w:r>
        <w:rPr>
          <w:rFonts w:asciiTheme="majorHAnsi" w:hAnsiTheme="majorHAnsi" w:cstheme="majorHAnsi"/>
        </w:rPr>
        <w:t xml:space="preserve"> </w:t>
      </w:r>
      <w:r w:rsidRPr="000D7726">
        <w:rPr>
          <w:rFonts w:asciiTheme="majorHAnsi" w:hAnsiTheme="majorHAnsi" w:cstheme="majorHAnsi"/>
        </w:rPr>
        <w:t>du système</w:t>
      </w:r>
    </w:p>
    <w:p w14:paraId="561B0BBE" w14:textId="1DB5EECE" w:rsidR="000D7726" w:rsidRDefault="000D7726" w:rsidP="000D7726">
      <w:pPr>
        <w:pStyle w:val="Paragraphedeliste"/>
        <w:spacing w:after="0"/>
        <w:ind w:left="1700" w:firstLine="424"/>
        <w:jc w:val="both"/>
        <w:rPr>
          <w:rFonts w:asciiTheme="majorHAnsi" w:hAnsiTheme="majorHAnsi" w:cstheme="majorHAnsi"/>
        </w:rPr>
      </w:pPr>
      <w:r w:rsidRPr="000D7726">
        <w:rPr>
          <w:rFonts w:asciiTheme="majorHAnsi" w:hAnsiTheme="majorHAnsi" w:cstheme="majorHAnsi"/>
        </w:rPr>
        <w:t>- Contrôle des signaux LED dans</w:t>
      </w:r>
      <w:r>
        <w:rPr>
          <w:rFonts w:asciiTheme="majorHAnsi" w:hAnsiTheme="majorHAnsi" w:cstheme="majorHAnsi"/>
        </w:rPr>
        <w:t xml:space="preserve"> </w:t>
      </w:r>
      <w:r w:rsidRPr="000D7726">
        <w:rPr>
          <w:rFonts w:asciiTheme="majorHAnsi" w:hAnsiTheme="majorHAnsi" w:cstheme="majorHAnsi"/>
        </w:rPr>
        <w:t>les modules</w:t>
      </w:r>
    </w:p>
    <w:p w14:paraId="49C16782" w14:textId="70231945" w:rsidR="000D7726" w:rsidRPr="000D7726" w:rsidRDefault="000D7726" w:rsidP="00005186">
      <w:pPr>
        <w:pStyle w:val="Paragraphedeliste"/>
        <w:numPr>
          <w:ilvl w:val="0"/>
          <w:numId w:val="8"/>
        </w:numPr>
        <w:spacing w:after="0"/>
        <w:jc w:val="both"/>
        <w:rPr>
          <w:rFonts w:asciiTheme="majorHAnsi" w:hAnsiTheme="majorHAnsi" w:cstheme="majorHAnsi"/>
          <w:b/>
          <w:bCs/>
        </w:rPr>
      </w:pPr>
      <w:r w:rsidRPr="000D7726">
        <w:rPr>
          <w:rFonts w:asciiTheme="majorHAnsi" w:hAnsiTheme="majorHAnsi" w:cstheme="majorHAnsi"/>
          <w:b/>
          <w:bCs/>
        </w:rPr>
        <w:t>Conseils &amp; rapport de mise en service :</w:t>
      </w:r>
    </w:p>
    <w:p w14:paraId="11D8E432" w14:textId="2EDF0F81" w:rsidR="000D7726" w:rsidRPr="000D7726" w:rsidRDefault="000D7726" w:rsidP="000D7726">
      <w:pPr>
        <w:pStyle w:val="Paragraphedeliste"/>
        <w:spacing w:after="0"/>
        <w:ind w:left="284" w:firstLine="360"/>
        <w:jc w:val="both"/>
        <w:rPr>
          <w:rFonts w:asciiTheme="majorHAnsi" w:hAnsiTheme="majorHAnsi" w:cstheme="majorHAnsi"/>
        </w:rPr>
      </w:pPr>
      <w:r w:rsidRPr="000D7726">
        <w:rPr>
          <w:rFonts w:asciiTheme="majorHAnsi" w:hAnsiTheme="majorHAnsi" w:cstheme="majorHAnsi"/>
        </w:rPr>
        <w:t>Explication des différentes fonctionnalités, conseils d’utilisation et remise d’un rapport de Mise en service</w:t>
      </w:r>
    </w:p>
    <w:p w14:paraId="671DEB53" w14:textId="77777777" w:rsidR="0075656F" w:rsidRPr="000D7726" w:rsidRDefault="0075656F" w:rsidP="0075656F">
      <w:pPr>
        <w:spacing w:after="0"/>
        <w:jc w:val="both"/>
        <w:rPr>
          <w:rFonts w:asciiTheme="majorHAnsi" w:hAnsiTheme="majorHAnsi" w:cstheme="majorHAnsi"/>
        </w:rPr>
      </w:pPr>
    </w:p>
    <w:p w14:paraId="01BE1F13" w14:textId="75BABDD8" w:rsidR="00584FF8" w:rsidRPr="000D7726" w:rsidRDefault="00584FF8" w:rsidP="00D8350A">
      <w:pPr>
        <w:spacing w:after="0"/>
        <w:ind w:left="284"/>
        <w:jc w:val="both"/>
        <w:rPr>
          <w:rFonts w:asciiTheme="majorHAnsi" w:hAnsiTheme="majorHAnsi" w:cstheme="majorHAnsi"/>
        </w:rPr>
      </w:pPr>
    </w:p>
    <w:p w14:paraId="1811EC2D" w14:textId="029E49B3" w:rsidR="00584FF8" w:rsidRPr="000D7726" w:rsidRDefault="00584FF8" w:rsidP="00D8350A">
      <w:pPr>
        <w:spacing w:after="0"/>
        <w:ind w:left="284"/>
        <w:jc w:val="both"/>
        <w:rPr>
          <w:rFonts w:asciiTheme="majorHAnsi" w:hAnsiTheme="majorHAnsi" w:cstheme="majorHAnsi"/>
        </w:rPr>
      </w:pPr>
    </w:p>
    <w:p w14:paraId="0D7E1938" w14:textId="77777777" w:rsidR="00584FF8" w:rsidRPr="000D7726" w:rsidRDefault="00584FF8" w:rsidP="00D8350A">
      <w:pPr>
        <w:spacing w:after="0"/>
        <w:ind w:left="284"/>
        <w:jc w:val="both"/>
        <w:rPr>
          <w:rFonts w:asciiTheme="majorHAnsi" w:hAnsiTheme="majorHAnsi" w:cstheme="majorHAnsi"/>
        </w:rPr>
      </w:pPr>
    </w:p>
    <w:sectPr w:rsidR="00584FF8" w:rsidRPr="000D7726" w:rsidSect="002C2DA3">
      <w:headerReference w:type="default" r:id="rId20"/>
      <w:footerReference w:type="default" r:id="rId21"/>
      <w:pgSz w:w="11906" w:h="16838"/>
      <w:pgMar w:top="401" w:right="566" w:bottom="426" w:left="720" w:header="42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EDF6D" w14:textId="77777777" w:rsidR="002B6D9B" w:rsidRDefault="002B6D9B" w:rsidP="00667522">
      <w:pPr>
        <w:spacing w:after="0" w:line="240" w:lineRule="auto"/>
      </w:pPr>
      <w:r>
        <w:separator/>
      </w:r>
    </w:p>
  </w:endnote>
  <w:endnote w:type="continuationSeparator" w:id="0">
    <w:p w14:paraId="3C49DD31" w14:textId="77777777" w:rsidR="002B6D9B" w:rsidRDefault="002B6D9B" w:rsidP="00667522">
      <w:pPr>
        <w:spacing w:after="0" w:line="240" w:lineRule="auto"/>
      </w:pPr>
      <w:r>
        <w:continuationSeparator/>
      </w:r>
    </w:p>
  </w:endnote>
  <w:endnote w:type="continuationNotice" w:id="1">
    <w:p w14:paraId="2FAF90DC" w14:textId="77777777" w:rsidR="002B6D9B" w:rsidRDefault="002B6D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AE975" w14:textId="77777777" w:rsidR="0044497E" w:rsidRDefault="0044497E">
    <w:pPr>
      <w:pStyle w:val="Pieddepage"/>
      <w:jc w:val="right"/>
    </w:pPr>
  </w:p>
  <w:p w14:paraId="0EBB2132" w14:textId="77777777" w:rsidR="00180A6A" w:rsidRDefault="00843B3A">
    <w:pPr>
      <w:pStyle w:val="Pieddepage"/>
    </w:pPr>
    <w:r>
      <w:rPr>
        <w:noProof/>
        <w:lang w:eastAsia="fr-FR"/>
      </w:rPr>
      <w:drawing>
        <wp:inline distT="0" distB="0" distL="0" distR="0" wp14:anchorId="2361C187" wp14:editId="784A2EA8">
          <wp:extent cx="1892596" cy="296792"/>
          <wp:effectExtent l="0" t="0" r="0" b="0"/>
          <wp:docPr id="297" name="Image 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645" cy="2964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0044497E">
      <w:rPr>
        <w:noProof/>
        <w:lang w:eastAsia="fr-FR"/>
      </w:rPr>
      <w:drawing>
        <wp:inline distT="0" distB="0" distL="0" distR="0" wp14:anchorId="50ECE255" wp14:editId="2AB3C819">
          <wp:extent cx="510363" cy="510363"/>
          <wp:effectExtent l="0" t="0" r="4445" b="444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953" cy="5089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57E78" w14:textId="77777777" w:rsidR="002B6D9B" w:rsidRDefault="002B6D9B" w:rsidP="00667522">
      <w:pPr>
        <w:spacing w:after="0" w:line="240" w:lineRule="auto"/>
      </w:pPr>
      <w:r>
        <w:separator/>
      </w:r>
    </w:p>
  </w:footnote>
  <w:footnote w:type="continuationSeparator" w:id="0">
    <w:p w14:paraId="4BAC5F73" w14:textId="77777777" w:rsidR="002B6D9B" w:rsidRDefault="002B6D9B" w:rsidP="00667522">
      <w:pPr>
        <w:spacing w:after="0" w:line="240" w:lineRule="auto"/>
      </w:pPr>
      <w:r>
        <w:continuationSeparator/>
      </w:r>
    </w:p>
  </w:footnote>
  <w:footnote w:type="continuationNotice" w:id="1">
    <w:p w14:paraId="777C1028" w14:textId="77777777" w:rsidR="002B6D9B" w:rsidRDefault="002B6D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55BBE" w14:textId="25626579" w:rsidR="00180A6A" w:rsidRPr="0012614A" w:rsidRDefault="00180A6A" w:rsidP="004A4C2E">
    <w:pPr>
      <w:spacing w:after="600"/>
      <w:jc w:val="center"/>
      <w:rPr>
        <w:b/>
        <w:color w:val="F2F2F2" w:themeColor="background1" w:themeShade="F2"/>
        <w:sz w:val="46"/>
        <w:szCs w:val="46"/>
      </w:rPr>
    </w:pPr>
    <w:r w:rsidRPr="001D5986">
      <w:rPr>
        <w:b/>
        <w:noProof/>
        <w:color w:val="B7CA56"/>
        <w:sz w:val="52"/>
        <w:szCs w:val="52"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CF13646" wp14:editId="2CBBF3D9">
              <wp:simplePos x="0" y="0"/>
              <wp:positionH relativeFrom="column">
                <wp:posOffset>-600075</wp:posOffset>
              </wp:positionH>
              <wp:positionV relativeFrom="paragraph">
                <wp:posOffset>318172</wp:posOffset>
              </wp:positionV>
              <wp:extent cx="1621790" cy="102870"/>
              <wp:effectExtent l="0" t="0" r="16510" b="30480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621790" cy="1028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03BB63" id="Connecteur droit 6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25pt,25.05pt" to="80.4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" strokecolor="#40a7c2 [3048]"/>
          </w:pict>
        </mc:Fallback>
      </mc:AlternateContent>
    </w:r>
    <w:r>
      <w:rPr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868C32" wp14:editId="61BD3520">
              <wp:simplePos x="0" y="0"/>
              <wp:positionH relativeFrom="column">
                <wp:posOffset>-775335</wp:posOffset>
              </wp:positionH>
              <wp:positionV relativeFrom="paragraph">
                <wp:posOffset>-762000</wp:posOffset>
              </wp:positionV>
              <wp:extent cx="1797050" cy="1360170"/>
              <wp:effectExtent l="0" t="0" r="0" b="0"/>
              <wp:wrapNone/>
              <wp:docPr id="7" name="Rogner un rectangle avec un coin diagona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0" cy="1360170"/>
                      </a:xfrm>
                      <a:custGeom>
                        <a:avLst/>
                        <a:gdLst>
                          <a:gd name="connsiteX0" fmla="*/ 0 w 1593850"/>
                          <a:gd name="connsiteY0" fmla="*/ 0 h 1009650"/>
                          <a:gd name="connsiteX1" fmla="*/ 1425572 w 1593850"/>
                          <a:gd name="connsiteY1" fmla="*/ 0 h 1009650"/>
                          <a:gd name="connsiteX2" fmla="*/ 1593850 w 1593850"/>
                          <a:gd name="connsiteY2" fmla="*/ 168278 h 1009650"/>
                          <a:gd name="connsiteX3" fmla="*/ 1593850 w 1593850"/>
                          <a:gd name="connsiteY3" fmla="*/ 1009650 h 1009650"/>
                          <a:gd name="connsiteX4" fmla="*/ 1593850 w 1593850"/>
                          <a:gd name="connsiteY4" fmla="*/ 1009650 h 1009650"/>
                          <a:gd name="connsiteX5" fmla="*/ 168278 w 1593850"/>
                          <a:gd name="connsiteY5" fmla="*/ 1009650 h 1009650"/>
                          <a:gd name="connsiteX6" fmla="*/ 0 w 1593850"/>
                          <a:gd name="connsiteY6" fmla="*/ 841372 h 1009650"/>
                          <a:gd name="connsiteX7" fmla="*/ 0 w 1593850"/>
                          <a:gd name="connsiteY7" fmla="*/ 0 h 1009650"/>
                          <a:gd name="connsiteX0" fmla="*/ 0 w 1593850"/>
                          <a:gd name="connsiteY0" fmla="*/ 0 h 1187450"/>
                          <a:gd name="connsiteX1" fmla="*/ 1425572 w 1593850"/>
                          <a:gd name="connsiteY1" fmla="*/ 0 h 1187450"/>
                          <a:gd name="connsiteX2" fmla="*/ 1593850 w 1593850"/>
                          <a:gd name="connsiteY2" fmla="*/ 168278 h 1187450"/>
                          <a:gd name="connsiteX3" fmla="*/ 1593850 w 1593850"/>
                          <a:gd name="connsiteY3" fmla="*/ 1009650 h 1187450"/>
                          <a:gd name="connsiteX4" fmla="*/ 1593850 w 1593850"/>
                          <a:gd name="connsiteY4" fmla="*/ 1187450 h 1187450"/>
                          <a:gd name="connsiteX5" fmla="*/ 168278 w 1593850"/>
                          <a:gd name="connsiteY5" fmla="*/ 1009650 h 1187450"/>
                          <a:gd name="connsiteX6" fmla="*/ 0 w 1593850"/>
                          <a:gd name="connsiteY6" fmla="*/ 841372 h 1187450"/>
                          <a:gd name="connsiteX7" fmla="*/ 0 w 1593850"/>
                          <a:gd name="connsiteY7" fmla="*/ 0 h 1187450"/>
                          <a:gd name="connsiteX0" fmla="*/ 0 w 1593850"/>
                          <a:gd name="connsiteY0" fmla="*/ 0 h 1028700"/>
                          <a:gd name="connsiteX1" fmla="*/ 1425572 w 1593850"/>
                          <a:gd name="connsiteY1" fmla="*/ 0 h 1028700"/>
                          <a:gd name="connsiteX2" fmla="*/ 1593850 w 1593850"/>
                          <a:gd name="connsiteY2" fmla="*/ 168278 h 1028700"/>
                          <a:gd name="connsiteX3" fmla="*/ 1593850 w 1593850"/>
                          <a:gd name="connsiteY3" fmla="*/ 1009650 h 1028700"/>
                          <a:gd name="connsiteX4" fmla="*/ 1593850 w 1593850"/>
                          <a:gd name="connsiteY4" fmla="*/ 1028700 h 1028700"/>
                          <a:gd name="connsiteX5" fmla="*/ 168278 w 1593850"/>
                          <a:gd name="connsiteY5" fmla="*/ 1009650 h 1028700"/>
                          <a:gd name="connsiteX6" fmla="*/ 0 w 1593850"/>
                          <a:gd name="connsiteY6" fmla="*/ 841372 h 1028700"/>
                          <a:gd name="connsiteX7" fmla="*/ 0 w 1593850"/>
                          <a:gd name="connsiteY7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168278 w 1797050"/>
                          <a:gd name="connsiteY5" fmla="*/ 1009650 h 1028700"/>
                          <a:gd name="connsiteX6" fmla="*/ 0 w 1797050"/>
                          <a:gd name="connsiteY6" fmla="*/ 841372 h 1028700"/>
                          <a:gd name="connsiteX7" fmla="*/ 0 w 1797050"/>
                          <a:gd name="connsiteY7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266700 w 1797050"/>
                          <a:gd name="connsiteY5" fmla="*/ 946150 h 1028700"/>
                          <a:gd name="connsiteX6" fmla="*/ 168278 w 1797050"/>
                          <a:gd name="connsiteY6" fmla="*/ 1009650 h 1028700"/>
                          <a:gd name="connsiteX7" fmla="*/ 0 w 1797050"/>
                          <a:gd name="connsiteY7" fmla="*/ 841372 h 1028700"/>
                          <a:gd name="connsiteX8" fmla="*/ 0 w 1797050"/>
                          <a:gd name="connsiteY8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107950 w 1797050"/>
                          <a:gd name="connsiteY5" fmla="*/ 933450 h 1028700"/>
                          <a:gd name="connsiteX6" fmla="*/ 266700 w 1797050"/>
                          <a:gd name="connsiteY6" fmla="*/ 946150 h 1028700"/>
                          <a:gd name="connsiteX7" fmla="*/ 168278 w 1797050"/>
                          <a:gd name="connsiteY7" fmla="*/ 1009650 h 1028700"/>
                          <a:gd name="connsiteX8" fmla="*/ 0 w 1797050"/>
                          <a:gd name="connsiteY8" fmla="*/ 841372 h 1028700"/>
                          <a:gd name="connsiteX9" fmla="*/ 0 w 1797050"/>
                          <a:gd name="connsiteY9" fmla="*/ 0 h 1028700"/>
                          <a:gd name="connsiteX0" fmla="*/ 0 w 1797050"/>
                          <a:gd name="connsiteY0" fmla="*/ 0 h 1063296"/>
                          <a:gd name="connsiteX1" fmla="*/ 1425572 w 1797050"/>
                          <a:gd name="connsiteY1" fmla="*/ 0 h 1063296"/>
                          <a:gd name="connsiteX2" fmla="*/ 1797050 w 1797050"/>
                          <a:gd name="connsiteY2" fmla="*/ 574678 h 1063296"/>
                          <a:gd name="connsiteX3" fmla="*/ 1593850 w 1797050"/>
                          <a:gd name="connsiteY3" fmla="*/ 1009650 h 1063296"/>
                          <a:gd name="connsiteX4" fmla="*/ 1593850 w 1797050"/>
                          <a:gd name="connsiteY4" fmla="*/ 1028700 h 1063296"/>
                          <a:gd name="connsiteX5" fmla="*/ 304800 w 1797050"/>
                          <a:gd name="connsiteY5" fmla="*/ 1060450 h 1063296"/>
                          <a:gd name="connsiteX6" fmla="*/ 107950 w 1797050"/>
                          <a:gd name="connsiteY6" fmla="*/ 933450 h 1063296"/>
                          <a:gd name="connsiteX7" fmla="*/ 266700 w 1797050"/>
                          <a:gd name="connsiteY7" fmla="*/ 946150 h 1063296"/>
                          <a:gd name="connsiteX8" fmla="*/ 168278 w 1797050"/>
                          <a:gd name="connsiteY8" fmla="*/ 1009650 h 1063296"/>
                          <a:gd name="connsiteX9" fmla="*/ 0 w 1797050"/>
                          <a:gd name="connsiteY9" fmla="*/ 841372 h 1063296"/>
                          <a:gd name="connsiteX10" fmla="*/ 0 w 1797050"/>
                          <a:gd name="connsiteY10" fmla="*/ 0 h 1063296"/>
                          <a:gd name="connsiteX0" fmla="*/ 0 w 1797050"/>
                          <a:gd name="connsiteY0" fmla="*/ 0 h 1062162"/>
                          <a:gd name="connsiteX1" fmla="*/ 1425572 w 1797050"/>
                          <a:gd name="connsiteY1" fmla="*/ 0 h 1062162"/>
                          <a:gd name="connsiteX2" fmla="*/ 1797050 w 1797050"/>
                          <a:gd name="connsiteY2" fmla="*/ 574678 h 1062162"/>
                          <a:gd name="connsiteX3" fmla="*/ 1593850 w 1797050"/>
                          <a:gd name="connsiteY3" fmla="*/ 1009650 h 1062162"/>
                          <a:gd name="connsiteX4" fmla="*/ 1593850 w 1797050"/>
                          <a:gd name="connsiteY4" fmla="*/ 1028700 h 1062162"/>
                          <a:gd name="connsiteX5" fmla="*/ 152400 w 1797050"/>
                          <a:gd name="connsiteY5" fmla="*/ 927367 h 1062162"/>
                          <a:gd name="connsiteX6" fmla="*/ 304800 w 1797050"/>
                          <a:gd name="connsiteY6" fmla="*/ 1060450 h 1062162"/>
                          <a:gd name="connsiteX7" fmla="*/ 107950 w 1797050"/>
                          <a:gd name="connsiteY7" fmla="*/ 933450 h 1062162"/>
                          <a:gd name="connsiteX8" fmla="*/ 266700 w 1797050"/>
                          <a:gd name="connsiteY8" fmla="*/ 946150 h 1062162"/>
                          <a:gd name="connsiteX9" fmla="*/ 168278 w 1797050"/>
                          <a:gd name="connsiteY9" fmla="*/ 1009650 h 1062162"/>
                          <a:gd name="connsiteX10" fmla="*/ 0 w 1797050"/>
                          <a:gd name="connsiteY10" fmla="*/ 841372 h 1062162"/>
                          <a:gd name="connsiteX11" fmla="*/ 0 w 1797050"/>
                          <a:gd name="connsiteY11" fmla="*/ 0 h 1062162"/>
                          <a:gd name="connsiteX0" fmla="*/ 0 w 1797050"/>
                          <a:gd name="connsiteY0" fmla="*/ 0 h 1062162"/>
                          <a:gd name="connsiteX1" fmla="*/ 1425572 w 1797050"/>
                          <a:gd name="connsiteY1" fmla="*/ 0 h 1062162"/>
                          <a:gd name="connsiteX2" fmla="*/ 1797050 w 1797050"/>
                          <a:gd name="connsiteY2" fmla="*/ 574678 h 1062162"/>
                          <a:gd name="connsiteX3" fmla="*/ 1593850 w 1797050"/>
                          <a:gd name="connsiteY3" fmla="*/ 1009650 h 1062162"/>
                          <a:gd name="connsiteX4" fmla="*/ 1593850 w 1797050"/>
                          <a:gd name="connsiteY4" fmla="*/ 1028700 h 1062162"/>
                          <a:gd name="connsiteX5" fmla="*/ 152400 w 1797050"/>
                          <a:gd name="connsiteY5" fmla="*/ 927367 h 1062162"/>
                          <a:gd name="connsiteX6" fmla="*/ 304800 w 1797050"/>
                          <a:gd name="connsiteY6" fmla="*/ 1060450 h 1062162"/>
                          <a:gd name="connsiteX7" fmla="*/ 107950 w 1797050"/>
                          <a:gd name="connsiteY7" fmla="*/ 933450 h 1062162"/>
                          <a:gd name="connsiteX8" fmla="*/ 266700 w 1797050"/>
                          <a:gd name="connsiteY8" fmla="*/ 946150 h 1062162"/>
                          <a:gd name="connsiteX9" fmla="*/ 168278 w 1797050"/>
                          <a:gd name="connsiteY9" fmla="*/ 1009650 h 1062162"/>
                          <a:gd name="connsiteX10" fmla="*/ 0 w 1797050"/>
                          <a:gd name="connsiteY10" fmla="*/ 841372 h 1062162"/>
                          <a:gd name="connsiteX11" fmla="*/ 0 w 1797050"/>
                          <a:gd name="connsiteY11" fmla="*/ 0 h 1062162"/>
                          <a:gd name="connsiteX0" fmla="*/ 0 w 1797050"/>
                          <a:gd name="connsiteY0" fmla="*/ 298574 h 1360736"/>
                          <a:gd name="connsiteX1" fmla="*/ 1457322 w 1797050"/>
                          <a:gd name="connsiteY1" fmla="*/ 0 h 1360736"/>
                          <a:gd name="connsiteX2" fmla="*/ 1797050 w 1797050"/>
                          <a:gd name="connsiteY2" fmla="*/ 873252 h 1360736"/>
                          <a:gd name="connsiteX3" fmla="*/ 1593850 w 1797050"/>
                          <a:gd name="connsiteY3" fmla="*/ 1308224 h 1360736"/>
                          <a:gd name="connsiteX4" fmla="*/ 1593850 w 1797050"/>
                          <a:gd name="connsiteY4" fmla="*/ 1327274 h 1360736"/>
                          <a:gd name="connsiteX5" fmla="*/ 152400 w 1797050"/>
                          <a:gd name="connsiteY5" fmla="*/ 1225941 h 1360736"/>
                          <a:gd name="connsiteX6" fmla="*/ 304800 w 1797050"/>
                          <a:gd name="connsiteY6" fmla="*/ 1359024 h 1360736"/>
                          <a:gd name="connsiteX7" fmla="*/ 107950 w 1797050"/>
                          <a:gd name="connsiteY7" fmla="*/ 1232024 h 1360736"/>
                          <a:gd name="connsiteX8" fmla="*/ 266700 w 1797050"/>
                          <a:gd name="connsiteY8" fmla="*/ 1244724 h 1360736"/>
                          <a:gd name="connsiteX9" fmla="*/ 168278 w 1797050"/>
                          <a:gd name="connsiteY9" fmla="*/ 1308224 h 1360736"/>
                          <a:gd name="connsiteX10" fmla="*/ 0 w 1797050"/>
                          <a:gd name="connsiteY10" fmla="*/ 1139946 h 1360736"/>
                          <a:gd name="connsiteX11" fmla="*/ 0 w 1797050"/>
                          <a:gd name="connsiteY11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873252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949847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1179125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</a:cxnLst>
                        <a:rect l="l" t="t" r="r" b="b"/>
                        <a:pathLst>
                          <a:path w="1797050" h="1360736">
                            <a:moveTo>
                              <a:pt x="0" y="298574"/>
                            </a:moveTo>
                            <a:cubicBezTo>
                              <a:pt x="101600" y="279516"/>
                              <a:pt x="203200" y="19058"/>
                              <a:pt x="304800" y="0"/>
                            </a:cubicBezTo>
                            <a:lnTo>
                              <a:pt x="1457322" y="0"/>
                            </a:lnTo>
                            <a:lnTo>
                              <a:pt x="1797050" y="1179125"/>
                            </a:lnTo>
                            <a:lnTo>
                              <a:pt x="1593850" y="1308224"/>
                            </a:lnTo>
                            <a:lnTo>
                              <a:pt x="1593850" y="1327274"/>
                            </a:lnTo>
                            <a:cubicBezTo>
                              <a:pt x="1387475" y="1333674"/>
                              <a:pt x="297392" y="1290912"/>
                              <a:pt x="152400" y="1225941"/>
                            </a:cubicBezTo>
                            <a:cubicBezTo>
                              <a:pt x="-62442" y="1231233"/>
                              <a:pt x="346075" y="1378124"/>
                              <a:pt x="304800" y="1359024"/>
                            </a:cubicBezTo>
                            <a:cubicBezTo>
                              <a:pt x="263525" y="1339924"/>
                              <a:pt x="119592" y="1234141"/>
                              <a:pt x="107950" y="1232024"/>
                            </a:cubicBezTo>
                            <a:cubicBezTo>
                              <a:pt x="96308" y="1229907"/>
                              <a:pt x="293687" y="1234141"/>
                              <a:pt x="266700" y="1244724"/>
                            </a:cubicBezTo>
                            <a:lnTo>
                              <a:pt x="168278" y="1308224"/>
                            </a:lnTo>
                            <a:lnTo>
                              <a:pt x="0" y="1139946"/>
                            </a:lnTo>
                            <a:lnTo>
                              <a:pt x="0" y="298574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3087B4" id="Rogner un rectangle avec un coin diagonal 16" o:spid="_x0000_s1026" style="position:absolute;margin-left:-61.05pt;margin-top:-60pt;width:141.5pt;height:10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7050,1360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" path="m,298574c101600,279516,203200,19058,304800,l1457322,r339728,1179125l1593850,1308224r,19050c1387475,1333674,297392,1290912,152400,1225941v-214842,5292,193675,152183,152400,133083c263525,1339924,119592,1234141,107950,1232024v-11642,-2117,185737,2117,158750,12700l168278,1308224,,1139946,,298574xe" fillcolor="white [3212]" stroked="f" strokeweight="2pt">
              <v:path arrowok="t" o:connecttype="custom" o:connectlocs="0,298450;304800,0;1457322,0;1797050,1178635;1593850,1307680;1593850,1326722;152400,1225431;304800,1358459;107950,1231512;266700,1244206;168278,1307680;0,1139472;0,298450" o:connectangles="0,0,0,0,0,0,0,0,0,0,0,0,0"/>
            </v:shape>
          </w:pict>
        </mc:Fallback>
      </mc:AlternateContent>
    </w:r>
    <w:r w:rsidRPr="00FD108A">
      <w:rPr>
        <w:b/>
        <w:noProof/>
        <w:sz w:val="40"/>
        <w:szCs w:val="40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ABFA19" wp14:editId="0AA65306">
              <wp:simplePos x="0" y="0"/>
              <wp:positionH relativeFrom="column">
                <wp:posOffset>-467995</wp:posOffset>
              </wp:positionH>
              <wp:positionV relativeFrom="paragraph">
                <wp:posOffset>351155</wp:posOffset>
              </wp:positionV>
              <wp:extent cx="7664450" cy="381000"/>
              <wp:effectExtent l="0" t="0" r="12700" b="19050"/>
              <wp:wrapNone/>
              <wp:docPr id="9" name="Connecteur droi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4450" cy="381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0EFB7C" id="Connecteur droit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85pt,27.65pt" to="566.65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" strokecolor="white [3212]"/>
          </w:pict>
        </mc:Fallback>
      </mc:AlternateContent>
    </w:r>
    <w:r w:rsidRPr="00FD108A">
      <w:rPr>
        <w:b/>
        <w:noProof/>
        <w:sz w:val="40"/>
        <w:szCs w:val="40"/>
        <w:lang w:eastAsia="fr-F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9CBBAAA" wp14:editId="07C4C90E">
              <wp:simplePos x="0" y="0"/>
              <wp:positionH relativeFrom="column">
                <wp:posOffset>-620395</wp:posOffset>
              </wp:positionH>
              <wp:positionV relativeFrom="paragraph">
                <wp:posOffset>-944245</wp:posOffset>
              </wp:positionV>
              <wp:extent cx="7778750" cy="1771650"/>
              <wp:effectExtent l="0" t="0" r="0" b="0"/>
              <wp:wrapNone/>
              <wp:docPr id="10" name="Organigramme : Entrée manuel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778750" cy="1771650"/>
                      </a:xfrm>
                      <a:prstGeom prst="flowChartManualInput">
                        <a:avLst/>
                      </a:prstGeom>
                      <a:solidFill>
                        <a:srgbClr val="4AAFB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28180C" w14:textId="77777777" w:rsidR="006C2A3C" w:rsidRDefault="006C2A3C" w:rsidP="006C2A3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9CBBAAA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Organigramme : Entrée manuelle 10" o:spid="_x0000_s1026" type="#_x0000_t118" style="position:absolute;left:0;text-align:left;margin-left:-48.85pt;margin-top:-74.35pt;width:612.5pt;height:139.5pt;flip:y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" fillcolor="#4aafb4" stroked="f" strokeweight="2pt">
              <v:textbox>
                <w:txbxContent>
                  <w:p w14:paraId="1028180C" w14:textId="77777777" w:rsidR="006C2A3C" w:rsidRDefault="006C2A3C" w:rsidP="006C2A3C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b/>
        <w:color w:val="F2F2F2" w:themeColor="background1" w:themeShade="F2"/>
        <w:sz w:val="52"/>
        <w:szCs w:val="52"/>
      </w:rPr>
      <w:t xml:space="preserve">       </w:t>
    </w:r>
    <w:r w:rsidRPr="0012614A">
      <w:rPr>
        <w:b/>
        <w:color w:val="F2F2F2" w:themeColor="background1" w:themeShade="F2"/>
        <w:sz w:val="46"/>
        <w:szCs w:val="46"/>
      </w:rPr>
      <w:t xml:space="preserve">    </w:t>
    </w:r>
    <w:r>
      <w:rPr>
        <w:b/>
        <w:color w:val="F2F2F2" w:themeColor="background1" w:themeShade="F2"/>
        <w:sz w:val="46"/>
        <w:szCs w:val="46"/>
      </w:rPr>
      <w:t xml:space="preserve">Texte de prescription </w:t>
    </w:r>
    <w:r w:rsidRPr="0012614A">
      <w:rPr>
        <w:b/>
        <w:color w:val="F2F2F2" w:themeColor="background1" w:themeShade="F2"/>
        <w:sz w:val="46"/>
        <w:szCs w:val="46"/>
      </w:rPr>
      <w:t xml:space="preserve"> – </w:t>
    </w:r>
    <w:r w:rsidR="00EE33EC">
      <w:rPr>
        <w:b/>
        <w:color w:val="F2F2F2" w:themeColor="background1" w:themeShade="F2"/>
        <w:sz w:val="46"/>
        <w:szCs w:val="46"/>
      </w:rPr>
      <w:t>CX3000</w:t>
    </w:r>
  </w:p>
  <w:p w14:paraId="176D695C" w14:textId="77777777" w:rsidR="00180A6A" w:rsidRDefault="00180A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3B3"/>
    <w:multiLevelType w:val="hybridMultilevel"/>
    <w:tmpl w:val="5B3C716A"/>
    <w:lvl w:ilvl="0" w:tplc="9F10A946">
      <w:start w:val="1"/>
      <w:numFmt w:val="bullet"/>
      <w:lvlText w:val=""/>
      <w:lvlJc w:val="left"/>
      <w:pPr>
        <w:ind w:left="1004" w:hanging="360"/>
      </w:pPr>
      <w:rPr>
        <w:rFonts w:ascii="Wingdings" w:hAnsi="Wingdings" w:hint="default"/>
        <w:color w:val="31849B" w:themeColor="accent5" w:themeShade="BF"/>
      </w:rPr>
    </w:lvl>
    <w:lvl w:ilvl="1" w:tplc="862CBE66">
      <w:numFmt w:val="bullet"/>
      <w:lvlText w:val=""/>
      <w:lvlJc w:val="left"/>
      <w:pPr>
        <w:ind w:left="1724" w:hanging="360"/>
      </w:pPr>
      <w:rPr>
        <w:rFonts w:ascii="Symbol" w:eastAsiaTheme="minorHAnsi" w:hAnsi="Symbol" w:cstheme="majorHAnsi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D343B35"/>
    <w:multiLevelType w:val="hybridMultilevel"/>
    <w:tmpl w:val="DFEE30F8"/>
    <w:lvl w:ilvl="0" w:tplc="9F10A946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31849B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3572F3"/>
    <w:multiLevelType w:val="hybridMultilevel"/>
    <w:tmpl w:val="7F8221DE"/>
    <w:lvl w:ilvl="0" w:tplc="A0CC1AB8">
      <w:start w:val="4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9D1CF2"/>
    <w:multiLevelType w:val="hybridMultilevel"/>
    <w:tmpl w:val="4356BDEA"/>
    <w:lvl w:ilvl="0" w:tplc="9F10A946">
      <w:start w:val="1"/>
      <w:numFmt w:val="bullet"/>
      <w:lvlText w:val=""/>
      <w:lvlJc w:val="left"/>
      <w:pPr>
        <w:ind w:left="1004" w:hanging="360"/>
      </w:pPr>
      <w:rPr>
        <w:rFonts w:ascii="Wingdings" w:hAnsi="Wingdings" w:hint="default"/>
        <w:color w:val="31849B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13E4B6D"/>
    <w:multiLevelType w:val="hybridMultilevel"/>
    <w:tmpl w:val="BF9689B2"/>
    <w:lvl w:ilvl="0" w:tplc="9F10A946">
      <w:start w:val="1"/>
      <w:numFmt w:val="bullet"/>
      <w:lvlText w:val=""/>
      <w:lvlJc w:val="left"/>
      <w:pPr>
        <w:ind w:left="1004" w:hanging="360"/>
      </w:pPr>
      <w:rPr>
        <w:rFonts w:ascii="Wingdings" w:hAnsi="Wingdings" w:hint="default"/>
        <w:color w:val="31849B" w:themeColor="accent5" w:themeShade="BF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155686"/>
    <w:multiLevelType w:val="hybridMultilevel"/>
    <w:tmpl w:val="4260B0BA"/>
    <w:lvl w:ilvl="0" w:tplc="9F10A946">
      <w:start w:val="1"/>
      <w:numFmt w:val="bullet"/>
      <w:lvlText w:val=""/>
      <w:lvlJc w:val="left"/>
      <w:pPr>
        <w:ind w:left="1004" w:hanging="360"/>
      </w:pPr>
      <w:rPr>
        <w:rFonts w:ascii="Wingdings" w:hAnsi="Wingdings" w:hint="default"/>
        <w:color w:val="31849B" w:themeColor="accent5" w:themeShade="BF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9E97C93"/>
    <w:multiLevelType w:val="hybridMultilevel"/>
    <w:tmpl w:val="2904FF56"/>
    <w:lvl w:ilvl="0" w:tplc="BB9859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40B21"/>
    <w:multiLevelType w:val="hybridMultilevel"/>
    <w:tmpl w:val="648E1B5C"/>
    <w:lvl w:ilvl="0" w:tplc="9F10A946">
      <w:start w:val="1"/>
      <w:numFmt w:val="bullet"/>
      <w:lvlText w:val=""/>
      <w:lvlJc w:val="left"/>
      <w:pPr>
        <w:ind w:left="1004" w:hanging="360"/>
      </w:pPr>
      <w:rPr>
        <w:rFonts w:ascii="Wingdings" w:hAnsi="Wingdings" w:hint="default"/>
        <w:color w:val="31849B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443291E"/>
    <w:multiLevelType w:val="hybridMultilevel"/>
    <w:tmpl w:val="5FE410B2"/>
    <w:lvl w:ilvl="0" w:tplc="C728FD7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47A5B31"/>
    <w:multiLevelType w:val="hybridMultilevel"/>
    <w:tmpl w:val="484E4DC8"/>
    <w:lvl w:ilvl="0" w:tplc="68748978">
      <w:start w:val="1"/>
      <w:numFmt w:val="decimal"/>
      <w:pStyle w:val="TPlisteN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6F4B8B"/>
    <w:multiLevelType w:val="hybridMultilevel"/>
    <w:tmpl w:val="EBA227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2159E"/>
    <w:multiLevelType w:val="hybridMultilevel"/>
    <w:tmpl w:val="2766E1DE"/>
    <w:lvl w:ilvl="0" w:tplc="9F10A946">
      <w:start w:val="1"/>
      <w:numFmt w:val="bullet"/>
      <w:lvlText w:val=""/>
      <w:lvlJc w:val="left"/>
      <w:pPr>
        <w:ind w:left="1004" w:hanging="360"/>
      </w:pPr>
      <w:rPr>
        <w:rFonts w:ascii="Wingdings" w:hAnsi="Wingdings" w:hint="default"/>
        <w:color w:val="31849B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9E0483B"/>
    <w:multiLevelType w:val="hybridMultilevel"/>
    <w:tmpl w:val="95E8512C"/>
    <w:lvl w:ilvl="0" w:tplc="9F10A946">
      <w:start w:val="1"/>
      <w:numFmt w:val="bullet"/>
      <w:lvlText w:val=""/>
      <w:lvlJc w:val="left"/>
      <w:pPr>
        <w:ind w:left="1004" w:hanging="360"/>
      </w:pPr>
      <w:rPr>
        <w:rFonts w:ascii="Wingdings" w:hAnsi="Wingdings" w:hint="default"/>
        <w:color w:val="31849B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99641403">
    <w:abstractNumId w:val="9"/>
  </w:num>
  <w:num w:numId="2" w16cid:durableId="710493330">
    <w:abstractNumId w:val="6"/>
  </w:num>
  <w:num w:numId="3" w16cid:durableId="810831723">
    <w:abstractNumId w:val="10"/>
  </w:num>
  <w:num w:numId="4" w16cid:durableId="505170004">
    <w:abstractNumId w:val="1"/>
  </w:num>
  <w:num w:numId="5" w16cid:durableId="145129369">
    <w:abstractNumId w:val="7"/>
  </w:num>
  <w:num w:numId="6" w16cid:durableId="913440860">
    <w:abstractNumId w:val="12"/>
  </w:num>
  <w:num w:numId="7" w16cid:durableId="1730349218">
    <w:abstractNumId w:val="8"/>
  </w:num>
  <w:num w:numId="8" w16cid:durableId="844054790">
    <w:abstractNumId w:val="2"/>
  </w:num>
  <w:num w:numId="9" w16cid:durableId="1703049455">
    <w:abstractNumId w:val="5"/>
  </w:num>
  <w:num w:numId="10" w16cid:durableId="888230420">
    <w:abstractNumId w:val="0"/>
  </w:num>
  <w:num w:numId="11" w16cid:durableId="543912057">
    <w:abstractNumId w:val="3"/>
  </w:num>
  <w:num w:numId="12" w16cid:durableId="696271575">
    <w:abstractNumId w:val="11"/>
  </w:num>
  <w:num w:numId="13" w16cid:durableId="51774329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68"/>
    <w:rsid w:val="00003B9C"/>
    <w:rsid w:val="00005186"/>
    <w:rsid w:val="00011F3E"/>
    <w:rsid w:val="00014136"/>
    <w:rsid w:val="00017989"/>
    <w:rsid w:val="00022129"/>
    <w:rsid w:val="00025F69"/>
    <w:rsid w:val="00030B29"/>
    <w:rsid w:val="000326CA"/>
    <w:rsid w:val="00034D11"/>
    <w:rsid w:val="0003641D"/>
    <w:rsid w:val="0003673C"/>
    <w:rsid w:val="00043D27"/>
    <w:rsid w:val="0004533B"/>
    <w:rsid w:val="000565A8"/>
    <w:rsid w:val="00060A69"/>
    <w:rsid w:val="00067CDE"/>
    <w:rsid w:val="00070E65"/>
    <w:rsid w:val="00071345"/>
    <w:rsid w:val="00072F3F"/>
    <w:rsid w:val="00077938"/>
    <w:rsid w:val="00081CEE"/>
    <w:rsid w:val="000828CF"/>
    <w:rsid w:val="00086BB2"/>
    <w:rsid w:val="00093135"/>
    <w:rsid w:val="00093947"/>
    <w:rsid w:val="00093BCA"/>
    <w:rsid w:val="000968EA"/>
    <w:rsid w:val="00097F48"/>
    <w:rsid w:val="000A055D"/>
    <w:rsid w:val="000A2C4B"/>
    <w:rsid w:val="000A3594"/>
    <w:rsid w:val="000A52FA"/>
    <w:rsid w:val="000B05F0"/>
    <w:rsid w:val="000B3AE7"/>
    <w:rsid w:val="000B3BB6"/>
    <w:rsid w:val="000C0B55"/>
    <w:rsid w:val="000C355E"/>
    <w:rsid w:val="000D0947"/>
    <w:rsid w:val="000D147E"/>
    <w:rsid w:val="000D1D88"/>
    <w:rsid w:val="000D28D1"/>
    <w:rsid w:val="000D371E"/>
    <w:rsid w:val="000D4CCD"/>
    <w:rsid w:val="000D7726"/>
    <w:rsid w:val="000E472A"/>
    <w:rsid w:val="000E7F26"/>
    <w:rsid w:val="000F1DC6"/>
    <w:rsid w:val="000F21EB"/>
    <w:rsid w:val="000F3F09"/>
    <w:rsid w:val="000F40C9"/>
    <w:rsid w:val="00102A60"/>
    <w:rsid w:val="00103B3A"/>
    <w:rsid w:val="001106B7"/>
    <w:rsid w:val="00112584"/>
    <w:rsid w:val="001141B0"/>
    <w:rsid w:val="0012614A"/>
    <w:rsid w:val="00130466"/>
    <w:rsid w:val="001313CF"/>
    <w:rsid w:val="00134A05"/>
    <w:rsid w:val="001401BE"/>
    <w:rsid w:val="00141AD0"/>
    <w:rsid w:val="001447F5"/>
    <w:rsid w:val="00153C5C"/>
    <w:rsid w:val="00155B07"/>
    <w:rsid w:val="00156F33"/>
    <w:rsid w:val="00160C35"/>
    <w:rsid w:val="0016213F"/>
    <w:rsid w:val="00163C56"/>
    <w:rsid w:val="001670A3"/>
    <w:rsid w:val="00171E66"/>
    <w:rsid w:val="00175C52"/>
    <w:rsid w:val="00180A6A"/>
    <w:rsid w:val="00182019"/>
    <w:rsid w:val="00182783"/>
    <w:rsid w:val="00192453"/>
    <w:rsid w:val="00193109"/>
    <w:rsid w:val="0019358F"/>
    <w:rsid w:val="001A4872"/>
    <w:rsid w:val="001C2456"/>
    <w:rsid w:val="001C46B4"/>
    <w:rsid w:val="001C582B"/>
    <w:rsid w:val="001C673C"/>
    <w:rsid w:val="001D1A2C"/>
    <w:rsid w:val="001D2A20"/>
    <w:rsid w:val="001D5986"/>
    <w:rsid w:val="001D60D2"/>
    <w:rsid w:val="001D63F9"/>
    <w:rsid w:val="001D7357"/>
    <w:rsid w:val="001E0A2F"/>
    <w:rsid w:val="001E2094"/>
    <w:rsid w:val="001E2840"/>
    <w:rsid w:val="001F0C71"/>
    <w:rsid w:val="00200A9B"/>
    <w:rsid w:val="002042E3"/>
    <w:rsid w:val="00211A46"/>
    <w:rsid w:val="00216366"/>
    <w:rsid w:val="00216D0D"/>
    <w:rsid w:val="00221AC4"/>
    <w:rsid w:val="00222D82"/>
    <w:rsid w:val="00223EA1"/>
    <w:rsid w:val="00224F6C"/>
    <w:rsid w:val="00226E11"/>
    <w:rsid w:val="00231BF2"/>
    <w:rsid w:val="00240380"/>
    <w:rsid w:val="00242F6F"/>
    <w:rsid w:val="00251E27"/>
    <w:rsid w:val="0025309C"/>
    <w:rsid w:val="00253B1E"/>
    <w:rsid w:val="0025409B"/>
    <w:rsid w:val="0026497D"/>
    <w:rsid w:val="00270385"/>
    <w:rsid w:val="00271262"/>
    <w:rsid w:val="00282040"/>
    <w:rsid w:val="00282B02"/>
    <w:rsid w:val="00287009"/>
    <w:rsid w:val="00291131"/>
    <w:rsid w:val="00292CBD"/>
    <w:rsid w:val="002A41C1"/>
    <w:rsid w:val="002A791F"/>
    <w:rsid w:val="002B24CE"/>
    <w:rsid w:val="002B4475"/>
    <w:rsid w:val="002B6D9B"/>
    <w:rsid w:val="002C0EF6"/>
    <w:rsid w:val="002C0F57"/>
    <w:rsid w:val="002C2DA3"/>
    <w:rsid w:val="002C5CDB"/>
    <w:rsid w:val="002D7676"/>
    <w:rsid w:val="002E15B4"/>
    <w:rsid w:val="00304D52"/>
    <w:rsid w:val="003101D3"/>
    <w:rsid w:val="0032248F"/>
    <w:rsid w:val="00322E29"/>
    <w:rsid w:val="0032518D"/>
    <w:rsid w:val="00325F6E"/>
    <w:rsid w:val="00326181"/>
    <w:rsid w:val="00326B8D"/>
    <w:rsid w:val="0033457B"/>
    <w:rsid w:val="003376CF"/>
    <w:rsid w:val="00343898"/>
    <w:rsid w:val="00346A74"/>
    <w:rsid w:val="00346B05"/>
    <w:rsid w:val="00357E61"/>
    <w:rsid w:val="0036350F"/>
    <w:rsid w:val="003739B8"/>
    <w:rsid w:val="00384494"/>
    <w:rsid w:val="00391477"/>
    <w:rsid w:val="00397C61"/>
    <w:rsid w:val="003A3F06"/>
    <w:rsid w:val="003A469D"/>
    <w:rsid w:val="003A5656"/>
    <w:rsid w:val="003A6E02"/>
    <w:rsid w:val="003B4D4B"/>
    <w:rsid w:val="003C194A"/>
    <w:rsid w:val="003C4A92"/>
    <w:rsid w:val="003C6674"/>
    <w:rsid w:val="003E1C97"/>
    <w:rsid w:val="003E2FBD"/>
    <w:rsid w:val="003E3B9D"/>
    <w:rsid w:val="003F23D7"/>
    <w:rsid w:val="003F6BC3"/>
    <w:rsid w:val="003F73D4"/>
    <w:rsid w:val="003F785E"/>
    <w:rsid w:val="00400D28"/>
    <w:rsid w:val="004034C2"/>
    <w:rsid w:val="00405BD4"/>
    <w:rsid w:val="00413284"/>
    <w:rsid w:val="00415058"/>
    <w:rsid w:val="00415BCB"/>
    <w:rsid w:val="00420189"/>
    <w:rsid w:val="00422E62"/>
    <w:rsid w:val="004239AF"/>
    <w:rsid w:val="00424D7D"/>
    <w:rsid w:val="00431D07"/>
    <w:rsid w:val="0044092D"/>
    <w:rsid w:val="00441A42"/>
    <w:rsid w:val="0044207A"/>
    <w:rsid w:val="0044497E"/>
    <w:rsid w:val="004450BA"/>
    <w:rsid w:val="00447FF9"/>
    <w:rsid w:val="00450BA7"/>
    <w:rsid w:val="0045170B"/>
    <w:rsid w:val="00453DB6"/>
    <w:rsid w:val="004552D8"/>
    <w:rsid w:val="00456453"/>
    <w:rsid w:val="0046137E"/>
    <w:rsid w:val="004629CC"/>
    <w:rsid w:val="00467A9E"/>
    <w:rsid w:val="00473F66"/>
    <w:rsid w:val="0048732B"/>
    <w:rsid w:val="004879C6"/>
    <w:rsid w:val="00487B0E"/>
    <w:rsid w:val="00491CF6"/>
    <w:rsid w:val="00493B69"/>
    <w:rsid w:val="0049439C"/>
    <w:rsid w:val="00495AD1"/>
    <w:rsid w:val="00497EA7"/>
    <w:rsid w:val="004A11D5"/>
    <w:rsid w:val="004A229E"/>
    <w:rsid w:val="004A22F0"/>
    <w:rsid w:val="004A279C"/>
    <w:rsid w:val="004A4C2E"/>
    <w:rsid w:val="004A5D7D"/>
    <w:rsid w:val="004A6DF6"/>
    <w:rsid w:val="004B183A"/>
    <w:rsid w:val="004B1F99"/>
    <w:rsid w:val="004B6552"/>
    <w:rsid w:val="004B66AB"/>
    <w:rsid w:val="004B6FB7"/>
    <w:rsid w:val="004C1964"/>
    <w:rsid w:val="004C1E8D"/>
    <w:rsid w:val="004C2001"/>
    <w:rsid w:val="004E0B6B"/>
    <w:rsid w:val="004E65A5"/>
    <w:rsid w:val="004E7FE4"/>
    <w:rsid w:val="004F4042"/>
    <w:rsid w:val="004F747C"/>
    <w:rsid w:val="00501026"/>
    <w:rsid w:val="00501BC6"/>
    <w:rsid w:val="00502FEE"/>
    <w:rsid w:val="00504373"/>
    <w:rsid w:val="0050522F"/>
    <w:rsid w:val="0051730C"/>
    <w:rsid w:val="005201EA"/>
    <w:rsid w:val="005304BF"/>
    <w:rsid w:val="00534378"/>
    <w:rsid w:val="00537D39"/>
    <w:rsid w:val="0054282B"/>
    <w:rsid w:val="00547F97"/>
    <w:rsid w:val="00552846"/>
    <w:rsid w:val="0055681E"/>
    <w:rsid w:val="005608F9"/>
    <w:rsid w:val="00560B86"/>
    <w:rsid w:val="00565E3F"/>
    <w:rsid w:val="00570683"/>
    <w:rsid w:val="00571314"/>
    <w:rsid w:val="00573905"/>
    <w:rsid w:val="00576E43"/>
    <w:rsid w:val="0058278C"/>
    <w:rsid w:val="00584FF8"/>
    <w:rsid w:val="005910A2"/>
    <w:rsid w:val="00591F69"/>
    <w:rsid w:val="005A1C96"/>
    <w:rsid w:val="005A7843"/>
    <w:rsid w:val="005B1631"/>
    <w:rsid w:val="005B318C"/>
    <w:rsid w:val="005B43D5"/>
    <w:rsid w:val="005B7070"/>
    <w:rsid w:val="005C0081"/>
    <w:rsid w:val="005C28D0"/>
    <w:rsid w:val="005C39EE"/>
    <w:rsid w:val="005C535A"/>
    <w:rsid w:val="005D2AB3"/>
    <w:rsid w:val="005E076A"/>
    <w:rsid w:val="005E50C5"/>
    <w:rsid w:val="005E6937"/>
    <w:rsid w:val="005E73C3"/>
    <w:rsid w:val="005F5F4E"/>
    <w:rsid w:val="00606632"/>
    <w:rsid w:val="00613DED"/>
    <w:rsid w:val="00613F10"/>
    <w:rsid w:val="00614FDC"/>
    <w:rsid w:val="00616D12"/>
    <w:rsid w:val="00620128"/>
    <w:rsid w:val="00626038"/>
    <w:rsid w:val="00627028"/>
    <w:rsid w:val="00631B8A"/>
    <w:rsid w:val="00632974"/>
    <w:rsid w:val="00634122"/>
    <w:rsid w:val="00634BCD"/>
    <w:rsid w:val="006367A6"/>
    <w:rsid w:val="006420D6"/>
    <w:rsid w:val="00642463"/>
    <w:rsid w:val="00643DD5"/>
    <w:rsid w:val="00644462"/>
    <w:rsid w:val="006459B9"/>
    <w:rsid w:val="006526AE"/>
    <w:rsid w:val="00660B53"/>
    <w:rsid w:val="00666622"/>
    <w:rsid w:val="00666C1F"/>
    <w:rsid w:val="00666CCF"/>
    <w:rsid w:val="00667522"/>
    <w:rsid w:val="00667EEC"/>
    <w:rsid w:val="00682693"/>
    <w:rsid w:val="006853F7"/>
    <w:rsid w:val="00686F96"/>
    <w:rsid w:val="00690DA2"/>
    <w:rsid w:val="00692BDC"/>
    <w:rsid w:val="00692EDA"/>
    <w:rsid w:val="0069573B"/>
    <w:rsid w:val="00696F2A"/>
    <w:rsid w:val="00697430"/>
    <w:rsid w:val="006A0F5C"/>
    <w:rsid w:val="006A5CE5"/>
    <w:rsid w:val="006B15EF"/>
    <w:rsid w:val="006B337F"/>
    <w:rsid w:val="006B637A"/>
    <w:rsid w:val="006B6C7D"/>
    <w:rsid w:val="006C067D"/>
    <w:rsid w:val="006C1AFA"/>
    <w:rsid w:val="006C2A3C"/>
    <w:rsid w:val="006C3B71"/>
    <w:rsid w:val="006C52BB"/>
    <w:rsid w:val="006F633E"/>
    <w:rsid w:val="00701647"/>
    <w:rsid w:val="00702024"/>
    <w:rsid w:val="0071320F"/>
    <w:rsid w:val="007147DD"/>
    <w:rsid w:val="00715CE0"/>
    <w:rsid w:val="00716039"/>
    <w:rsid w:val="00732A5D"/>
    <w:rsid w:val="0074237B"/>
    <w:rsid w:val="007423C9"/>
    <w:rsid w:val="007440DE"/>
    <w:rsid w:val="00754F4F"/>
    <w:rsid w:val="00754FF2"/>
    <w:rsid w:val="0075656F"/>
    <w:rsid w:val="00756EDA"/>
    <w:rsid w:val="0075767B"/>
    <w:rsid w:val="0076109D"/>
    <w:rsid w:val="00761C40"/>
    <w:rsid w:val="00772C1A"/>
    <w:rsid w:val="007750D0"/>
    <w:rsid w:val="00777C6F"/>
    <w:rsid w:val="007B18E6"/>
    <w:rsid w:val="007B38CA"/>
    <w:rsid w:val="007B5521"/>
    <w:rsid w:val="007B6190"/>
    <w:rsid w:val="007B69E1"/>
    <w:rsid w:val="007C1D02"/>
    <w:rsid w:val="007C27D1"/>
    <w:rsid w:val="007C3AD5"/>
    <w:rsid w:val="007C7726"/>
    <w:rsid w:val="007E0E9D"/>
    <w:rsid w:val="007E30B2"/>
    <w:rsid w:val="007E37ED"/>
    <w:rsid w:val="007E638C"/>
    <w:rsid w:val="007E7025"/>
    <w:rsid w:val="007F2FEA"/>
    <w:rsid w:val="007F7087"/>
    <w:rsid w:val="008042B5"/>
    <w:rsid w:val="008066A9"/>
    <w:rsid w:val="008075EC"/>
    <w:rsid w:val="00810F0B"/>
    <w:rsid w:val="00812C69"/>
    <w:rsid w:val="00814109"/>
    <w:rsid w:val="008142C0"/>
    <w:rsid w:val="00824D36"/>
    <w:rsid w:val="008268E7"/>
    <w:rsid w:val="00827045"/>
    <w:rsid w:val="00827289"/>
    <w:rsid w:val="00827483"/>
    <w:rsid w:val="00832EB8"/>
    <w:rsid w:val="0084359C"/>
    <w:rsid w:val="00843B3A"/>
    <w:rsid w:val="008469D8"/>
    <w:rsid w:val="0085055F"/>
    <w:rsid w:val="008564F2"/>
    <w:rsid w:val="00860ABC"/>
    <w:rsid w:val="00861D65"/>
    <w:rsid w:val="00870D26"/>
    <w:rsid w:val="00872214"/>
    <w:rsid w:val="008750E0"/>
    <w:rsid w:val="008879A0"/>
    <w:rsid w:val="0089070C"/>
    <w:rsid w:val="00890ACE"/>
    <w:rsid w:val="00896F2C"/>
    <w:rsid w:val="008976DD"/>
    <w:rsid w:val="00897D7C"/>
    <w:rsid w:val="008A36CA"/>
    <w:rsid w:val="008A57A4"/>
    <w:rsid w:val="008B0191"/>
    <w:rsid w:val="008B48D1"/>
    <w:rsid w:val="008B727B"/>
    <w:rsid w:val="008C20EA"/>
    <w:rsid w:val="008C28C5"/>
    <w:rsid w:val="008D14BA"/>
    <w:rsid w:val="008E0637"/>
    <w:rsid w:val="008E0CD1"/>
    <w:rsid w:val="008E2830"/>
    <w:rsid w:val="008E6004"/>
    <w:rsid w:val="008F4931"/>
    <w:rsid w:val="00902F02"/>
    <w:rsid w:val="009036F9"/>
    <w:rsid w:val="00912165"/>
    <w:rsid w:val="009134C7"/>
    <w:rsid w:val="009150BB"/>
    <w:rsid w:val="009219C5"/>
    <w:rsid w:val="00922034"/>
    <w:rsid w:val="00922D8B"/>
    <w:rsid w:val="00925B6C"/>
    <w:rsid w:val="00934426"/>
    <w:rsid w:val="009371CA"/>
    <w:rsid w:val="00950E22"/>
    <w:rsid w:val="00951D95"/>
    <w:rsid w:val="009573EA"/>
    <w:rsid w:val="009602F1"/>
    <w:rsid w:val="00964177"/>
    <w:rsid w:val="00965BF4"/>
    <w:rsid w:val="0097059F"/>
    <w:rsid w:val="009708F1"/>
    <w:rsid w:val="00971510"/>
    <w:rsid w:val="00973417"/>
    <w:rsid w:val="00973906"/>
    <w:rsid w:val="00975689"/>
    <w:rsid w:val="00975C14"/>
    <w:rsid w:val="00977E69"/>
    <w:rsid w:val="0098293D"/>
    <w:rsid w:val="00983549"/>
    <w:rsid w:val="0098597F"/>
    <w:rsid w:val="00986585"/>
    <w:rsid w:val="00987C08"/>
    <w:rsid w:val="00996321"/>
    <w:rsid w:val="00997B6E"/>
    <w:rsid w:val="009A1BA7"/>
    <w:rsid w:val="009A59CB"/>
    <w:rsid w:val="009A5A70"/>
    <w:rsid w:val="009B43EC"/>
    <w:rsid w:val="009C53F4"/>
    <w:rsid w:val="009D0745"/>
    <w:rsid w:val="009D1766"/>
    <w:rsid w:val="009D3720"/>
    <w:rsid w:val="009D50A1"/>
    <w:rsid w:val="009E0A25"/>
    <w:rsid w:val="009E10C4"/>
    <w:rsid w:val="009E4074"/>
    <w:rsid w:val="00A01390"/>
    <w:rsid w:val="00A04A50"/>
    <w:rsid w:val="00A072A4"/>
    <w:rsid w:val="00A11C43"/>
    <w:rsid w:val="00A12898"/>
    <w:rsid w:val="00A2053A"/>
    <w:rsid w:val="00A21AE6"/>
    <w:rsid w:val="00A31D9E"/>
    <w:rsid w:val="00A3238B"/>
    <w:rsid w:val="00A346CA"/>
    <w:rsid w:val="00A409B9"/>
    <w:rsid w:val="00A46EC6"/>
    <w:rsid w:val="00A5061D"/>
    <w:rsid w:val="00A5507D"/>
    <w:rsid w:val="00A6077D"/>
    <w:rsid w:val="00A61532"/>
    <w:rsid w:val="00A62B1D"/>
    <w:rsid w:val="00A6598B"/>
    <w:rsid w:val="00A73217"/>
    <w:rsid w:val="00A756DE"/>
    <w:rsid w:val="00A92307"/>
    <w:rsid w:val="00AA200D"/>
    <w:rsid w:val="00AA428F"/>
    <w:rsid w:val="00AB08A5"/>
    <w:rsid w:val="00AC0454"/>
    <w:rsid w:val="00AC2537"/>
    <w:rsid w:val="00AC7049"/>
    <w:rsid w:val="00AC7E90"/>
    <w:rsid w:val="00AD4A68"/>
    <w:rsid w:val="00AD4BF8"/>
    <w:rsid w:val="00AE0595"/>
    <w:rsid w:val="00AE0CFB"/>
    <w:rsid w:val="00AE410D"/>
    <w:rsid w:val="00AE6E64"/>
    <w:rsid w:val="00AF0D37"/>
    <w:rsid w:val="00AF1C18"/>
    <w:rsid w:val="00AF3285"/>
    <w:rsid w:val="00B0258B"/>
    <w:rsid w:val="00B05DDB"/>
    <w:rsid w:val="00B06B76"/>
    <w:rsid w:val="00B07439"/>
    <w:rsid w:val="00B24618"/>
    <w:rsid w:val="00B25478"/>
    <w:rsid w:val="00B26324"/>
    <w:rsid w:val="00B26E75"/>
    <w:rsid w:val="00B3124B"/>
    <w:rsid w:val="00B35067"/>
    <w:rsid w:val="00B37856"/>
    <w:rsid w:val="00B42E63"/>
    <w:rsid w:val="00B438CB"/>
    <w:rsid w:val="00B46AA4"/>
    <w:rsid w:val="00B63FD6"/>
    <w:rsid w:val="00B651FB"/>
    <w:rsid w:val="00B6628C"/>
    <w:rsid w:val="00B67137"/>
    <w:rsid w:val="00B738C2"/>
    <w:rsid w:val="00B77227"/>
    <w:rsid w:val="00B80294"/>
    <w:rsid w:val="00B84AD3"/>
    <w:rsid w:val="00B87113"/>
    <w:rsid w:val="00B92C16"/>
    <w:rsid w:val="00B96D5E"/>
    <w:rsid w:val="00BA14FD"/>
    <w:rsid w:val="00BA7051"/>
    <w:rsid w:val="00BA780B"/>
    <w:rsid w:val="00BB1749"/>
    <w:rsid w:val="00BB2976"/>
    <w:rsid w:val="00BB4B0A"/>
    <w:rsid w:val="00BB6629"/>
    <w:rsid w:val="00BC2F60"/>
    <w:rsid w:val="00BD08AE"/>
    <w:rsid w:val="00BD0DE8"/>
    <w:rsid w:val="00BD68E4"/>
    <w:rsid w:val="00BE5007"/>
    <w:rsid w:val="00BE54E8"/>
    <w:rsid w:val="00BF2B12"/>
    <w:rsid w:val="00BF3813"/>
    <w:rsid w:val="00BF3ABF"/>
    <w:rsid w:val="00C02D2B"/>
    <w:rsid w:val="00C0354B"/>
    <w:rsid w:val="00C11E0B"/>
    <w:rsid w:val="00C1495E"/>
    <w:rsid w:val="00C14FB2"/>
    <w:rsid w:val="00C229C5"/>
    <w:rsid w:val="00C234B3"/>
    <w:rsid w:val="00C3258E"/>
    <w:rsid w:val="00C33886"/>
    <w:rsid w:val="00C33CA1"/>
    <w:rsid w:val="00C41E1D"/>
    <w:rsid w:val="00C520CE"/>
    <w:rsid w:val="00C532C6"/>
    <w:rsid w:val="00C53A36"/>
    <w:rsid w:val="00C545A2"/>
    <w:rsid w:val="00C63CAB"/>
    <w:rsid w:val="00C65569"/>
    <w:rsid w:val="00C70A13"/>
    <w:rsid w:val="00C71765"/>
    <w:rsid w:val="00C74E7D"/>
    <w:rsid w:val="00C7642D"/>
    <w:rsid w:val="00C85A1A"/>
    <w:rsid w:val="00C863C8"/>
    <w:rsid w:val="00C933CE"/>
    <w:rsid w:val="00CA01D2"/>
    <w:rsid w:val="00CA3569"/>
    <w:rsid w:val="00CB1782"/>
    <w:rsid w:val="00CB491E"/>
    <w:rsid w:val="00CB5F40"/>
    <w:rsid w:val="00CC0D7D"/>
    <w:rsid w:val="00CC13CD"/>
    <w:rsid w:val="00CC37D7"/>
    <w:rsid w:val="00CC72E2"/>
    <w:rsid w:val="00CD160B"/>
    <w:rsid w:val="00CD38D6"/>
    <w:rsid w:val="00CE650F"/>
    <w:rsid w:val="00CF016A"/>
    <w:rsid w:val="00D0548F"/>
    <w:rsid w:val="00D117EC"/>
    <w:rsid w:val="00D12C73"/>
    <w:rsid w:val="00D2003A"/>
    <w:rsid w:val="00D215C5"/>
    <w:rsid w:val="00D22474"/>
    <w:rsid w:val="00D230C1"/>
    <w:rsid w:val="00D2393E"/>
    <w:rsid w:val="00D24989"/>
    <w:rsid w:val="00D262EB"/>
    <w:rsid w:val="00D31C5C"/>
    <w:rsid w:val="00D40CB3"/>
    <w:rsid w:val="00D467BD"/>
    <w:rsid w:val="00D540E3"/>
    <w:rsid w:val="00D7001D"/>
    <w:rsid w:val="00D80DC6"/>
    <w:rsid w:val="00D81836"/>
    <w:rsid w:val="00D8350A"/>
    <w:rsid w:val="00D84EAE"/>
    <w:rsid w:val="00D9456C"/>
    <w:rsid w:val="00DA242C"/>
    <w:rsid w:val="00DB06C3"/>
    <w:rsid w:val="00DB2281"/>
    <w:rsid w:val="00DB641D"/>
    <w:rsid w:val="00DC1D61"/>
    <w:rsid w:val="00DC6FC7"/>
    <w:rsid w:val="00DD0CF0"/>
    <w:rsid w:val="00DE1200"/>
    <w:rsid w:val="00DE40CD"/>
    <w:rsid w:val="00DE44FA"/>
    <w:rsid w:val="00DE57A5"/>
    <w:rsid w:val="00DF4E66"/>
    <w:rsid w:val="00E03E6E"/>
    <w:rsid w:val="00E069CD"/>
    <w:rsid w:val="00E13ADD"/>
    <w:rsid w:val="00E13B0C"/>
    <w:rsid w:val="00E16AB5"/>
    <w:rsid w:val="00E21815"/>
    <w:rsid w:val="00E247DB"/>
    <w:rsid w:val="00E363A9"/>
    <w:rsid w:val="00E50776"/>
    <w:rsid w:val="00E5134C"/>
    <w:rsid w:val="00E55882"/>
    <w:rsid w:val="00E56BB0"/>
    <w:rsid w:val="00E5747E"/>
    <w:rsid w:val="00E613C6"/>
    <w:rsid w:val="00E64CCB"/>
    <w:rsid w:val="00E65C26"/>
    <w:rsid w:val="00E8394B"/>
    <w:rsid w:val="00E863D1"/>
    <w:rsid w:val="00E9080F"/>
    <w:rsid w:val="00EA3901"/>
    <w:rsid w:val="00EA7BFD"/>
    <w:rsid w:val="00EA7C79"/>
    <w:rsid w:val="00EB76F7"/>
    <w:rsid w:val="00EC4BA5"/>
    <w:rsid w:val="00EC5610"/>
    <w:rsid w:val="00ED0C9F"/>
    <w:rsid w:val="00ED142D"/>
    <w:rsid w:val="00ED2CA3"/>
    <w:rsid w:val="00ED3C5D"/>
    <w:rsid w:val="00ED6ECD"/>
    <w:rsid w:val="00EE041F"/>
    <w:rsid w:val="00EE1765"/>
    <w:rsid w:val="00EE284A"/>
    <w:rsid w:val="00EE33EC"/>
    <w:rsid w:val="00EE3D61"/>
    <w:rsid w:val="00EE4BFD"/>
    <w:rsid w:val="00EF6C99"/>
    <w:rsid w:val="00F06698"/>
    <w:rsid w:val="00F0685D"/>
    <w:rsid w:val="00F07275"/>
    <w:rsid w:val="00F13F1C"/>
    <w:rsid w:val="00F146BF"/>
    <w:rsid w:val="00F20C25"/>
    <w:rsid w:val="00F21B70"/>
    <w:rsid w:val="00F23D75"/>
    <w:rsid w:val="00F24B89"/>
    <w:rsid w:val="00F2543E"/>
    <w:rsid w:val="00F267A4"/>
    <w:rsid w:val="00F34A68"/>
    <w:rsid w:val="00F36929"/>
    <w:rsid w:val="00F45D21"/>
    <w:rsid w:val="00F4673D"/>
    <w:rsid w:val="00F56867"/>
    <w:rsid w:val="00F57001"/>
    <w:rsid w:val="00F60F2B"/>
    <w:rsid w:val="00F63DEA"/>
    <w:rsid w:val="00F64743"/>
    <w:rsid w:val="00F64E5B"/>
    <w:rsid w:val="00F65743"/>
    <w:rsid w:val="00F66978"/>
    <w:rsid w:val="00F74E79"/>
    <w:rsid w:val="00F75D70"/>
    <w:rsid w:val="00F823B7"/>
    <w:rsid w:val="00F84206"/>
    <w:rsid w:val="00F85ADB"/>
    <w:rsid w:val="00F91554"/>
    <w:rsid w:val="00F95755"/>
    <w:rsid w:val="00F95B75"/>
    <w:rsid w:val="00F972A6"/>
    <w:rsid w:val="00FA3AEC"/>
    <w:rsid w:val="00FA4835"/>
    <w:rsid w:val="00FB07F2"/>
    <w:rsid w:val="00FB6D16"/>
    <w:rsid w:val="00FC2A87"/>
    <w:rsid w:val="00FC35C4"/>
    <w:rsid w:val="00FC3AE0"/>
    <w:rsid w:val="00FD036E"/>
    <w:rsid w:val="00FD0762"/>
    <w:rsid w:val="00FD108A"/>
    <w:rsid w:val="00FD2E8B"/>
    <w:rsid w:val="00FD490E"/>
    <w:rsid w:val="00FD6A87"/>
    <w:rsid w:val="00FD7C5B"/>
    <w:rsid w:val="00FE06FB"/>
    <w:rsid w:val="00FE443B"/>
    <w:rsid w:val="00FF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F5B18F0"/>
  <w15:docId w15:val="{ACE9E85F-749E-4E77-8536-40970A44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67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3D4"/>
    <w:rPr>
      <w:rFonts w:ascii="Tahoma" w:hAnsi="Tahoma" w:cs="Tahoma"/>
      <w:sz w:val="16"/>
      <w:szCs w:val="16"/>
    </w:rPr>
  </w:style>
  <w:style w:type="paragraph" w:styleId="Paragraphedeliste">
    <w:name w:val="List Paragraph"/>
    <w:aliases w:val="TP Liste"/>
    <w:basedOn w:val="Normal"/>
    <w:uiPriority w:val="34"/>
    <w:qFormat/>
    <w:rsid w:val="003F6BC3"/>
    <w:pPr>
      <w:ind w:left="720"/>
      <w:contextualSpacing/>
    </w:pPr>
  </w:style>
  <w:style w:type="paragraph" w:styleId="Sansinterligne">
    <w:name w:val="No Spacing"/>
    <w:uiPriority w:val="1"/>
    <w:qFormat/>
    <w:rsid w:val="003F6BC3"/>
    <w:pPr>
      <w:spacing w:after="0" w:line="240" w:lineRule="auto"/>
    </w:pPr>
    <w:rPr>
      <w:rFonts w:eastAsiaTheme="minorEastAsia"/>
      <w:lang w:eastAsia="zh-TW"/>
    </w:rPr>
  </w:style>
  <w:style w:type="character" w:customStyle="1" w:styleId="Titre1Car">
    <w:name w:val="Titre 1 Car"/>
    <w:basedOn w:val="Policepardfaut"/>
    <w:link w:val="Titre1"/>
    <w:uiPriority w:val="9"/>
    <w:rsid w:val="00F267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paragraph" w:styleId="En-tte">
    <w:name w:val="header"/>
    <w:basedOn w:val="Normal"/>
    <w:link w:val="En-tteCar"/>
    <w:uiPriority w:val="99"/>
    <w:unhideWhenUsed/>
    <w:rsid w:val="00832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2EB8"/>
  </w:style>
  <w:style w:type="paragraph" w:styleId="Pieddepage">
    <w:name w:val="footer"/>
    <w:basedOn w:val="Normal"/>
    <w:link w:val="PieddepageCar"/>
    <w:uiPriority w:val="99"/>
    <w:unhideWhenUsed/>
    <w:rsid w:val="00832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2EB8"/>
  </w:style>
  <w:style w:type="paragraph" w:customStyle="1" w:styleId="TPlisteN">
    <w:name w:val="TP liste N°"/>
    <w:basedOn w:val="Normal"/>
    <w:link w:val="TPlisteNCar"/>
    <w:qFormat/>
    <w:rsid w:val="004A4C2E"/>
    <w:pPr>
      <w:numPr>
        <w:numId w:val="1"/>
      </w:numPr>
      <w:autoSpaceDE w:val="0"/>
      <w:autoSpaceDN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</w:rPr>
  </w:style>
  <w:style w:type="character" w:customStyle="1" w:styleId="TPlisteNCar">
    <w:name w:val="TP liste N° Car"/>
    <w:basedOn w:val="Policepardfaut"/>
    <w:link w:val="TPlisteN"/>
    <w:rsid w:val="004A4C2E"/>
    <w:rPr>
      <w:rFonts w:ascii="Arial" w:eastAsia="Times New Roman" w:hAnsi="Arial" w:cs="Times New Roman"/>
      <w:b/>
      <w:snapToGrid w:val="0"/>
      <w:sz w:val="20"/>
      <w:szCs w:val="20"/>
    </w:rPr>
  </w:style>
  <w:style w:type="paragraph" w:customStyle="1" w:styleId="Default">
    <w:name w:val="Default"/>
    <w:rsid w:val="004A4C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table" w:styleId="Listeclaire-Accent3">
    <w:name w:val="Light List Accent 3"/>
    <w:basedOn w:val="TableauNormal"/>
    <w:uiPriority w:val="61"/>
    <w:rsid w:val="004A4C2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NormalWeb">
    <w:name w:val="Normal (Web)"/>
    <w:basedOn w:val="Normal"/>
    <w:uiPriority w:val="99"/>
    <w:unhideWhenUsed/>
    <w:rsid w:val="00BB1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serp1">
    <w:name w:val="mentions_erp1"/>
    <w:basedOn w:val="Policepardfaut"/>
    <w:rsid w:val="00C70A13"/>
    <w:rPr>
      <w:sz w:val="15"/>
      <w:szCs w:val="15"/>
    </w:rPr>
  </w:style>
  <w:style w:type="table" w:styleId="Grilledutableau">
    <w:name w:val="Table Grid"/>
    <w:basedOn w:val="TableauNormal"/>
    <w:uiPriority w:val="59"/>
    <w:rsid w:val="00162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BF3ABF"/>
  </w:style>
  <w:style w:type="character" w:styleId="lev">
    <w:name w:val="Strong"/>
    <w:basedOn w:val="Policepardfaut"/>
    <w:uiPriority w:val="22"/>
    <w:qFormat/>
    <w:rsid w:val="0075767B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222D8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22D8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22D8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2D8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2D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cid:image015.png@01D946A7.BE5BF2C0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cid:image001.png@01D93F8B.54920500" TargetMode="External"/><Relationship Id="rId17" Type="http://schemas.openxmlformats.org/officeDocument/2006/relationships/image" Target="media/image6.png"/><Relationship Id="rId25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customXml" Target="../customXml/item4.xml"/><Relationship Id="rId5" Type="http://schemas.openxmlformats.org/officeDocument/2006/relationships/styles" Target="styles.xml"/><Relationship Id="rId15" Type="http://schemas.openxmlformats.org/officeDocument/2006/relationships/image" Target="cid:image014.png@01D946A7.BE5BF2C0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eate a new document." ma:contentTypeScope="" ma:versionID="99a6de61183a643b979a23107381e04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afb3a9-f650-4ccb-a617-443d7b096622">CMY4ZK6EYUJ3-1266353584-84489</_dlc_DocId>
    <lcf76f155ced4ddcb4097134ff3c332f xmlns="dc9c7734-2f28-4031-bf39-f5a82dd5bcf5">
      <Terms xmlns="http://schemas.microsoft.com/office/infopath/2007/PartnerControls"/>
    </lcf76f155ced4ddcb4097134ff3c332f>
    <TaxCatchAll xmlns="24afb3a9-f650-4ccb-a617-443d7b096622" xsi:nil="true"/>
    <Date xmlns="dc9c7734-2f28-4031-bf39-f5a82dd5bcf5">2023-03-02T16:56:21+00:00</Date>
    <Nomenclature xmlns="dc9c7734-2f28-4031-bf39-f5a82dd5bcf5">false</Nomenclature>
    <_dlc_DocIdPersistId xmlns="24afb3a9-f650-4ccb-a617-443d7b096622" xsi:nil="true"/>
    <Confidentialit_x00e9_ xmlns="dc9c7734-2f28-4031-bf39-f5a82dd5bcf5" xsi:nil="true"/>
    <_dlc_DocIdUrl xmlns="24afb3a9-f650-4ccb-a617-443d7b096622">
      <Url>https://groupealdes.sharepoint.com/sites/DocShareGroup/_layouts/15/DocIdRedir.aspx?ID=CMY4ZK6EYUJ3-1266353584-84489</Url>
      <Description>CMY4ZK6EYUJ3-1266353584-84489</Description>
    </_dlc_DocIdUrl>
    <b9b6fc76bba649bfbce9c2ed0d2b5896 xmlns="dc9c7734-2f28-4031-bf39-f5a82dd5bcf5">
      <Terms xmlns="http://schemas.microsoft.com/office/infopath/2007/PartnerControls"/>
    </b9b6fc76bba649bfbce9c2ed0d2b5896>
    <StatutProduit xmlns="dc9c7734-2f28-4031-bf39-f5a82dd5bcf5" xsi:nil="true"/>
    <Extension xmlns="dc9c7734-2f28-4031-bf39-f5a82dd5bcf5">docx</Extension>
    <Langue xmlns="dc9c7734-2f28-4031-bf39-f5a82dd5bcf5">FR</Langue>
    <Brand xmlns="dc9c7734-2f28-4031-bf39-f5a82dd5bcf5" xsi:nil="true"/>
    <Benelux xmlns="dc9c7734-2f28-4031-bf39-f5a82dd5bcf5">false</Benelux>
    <DSFrance xmlns="dc9c7734-2f28-4031-bf39-f5a82dd5bcf5">false</DSFrance>
    <DSEspa_x00f1_a xmlns="dc9c7734-2f28-4031-bf39-f5a82dd5bcf5">false</DSEspa_x00f1_a>
    <DSItalia xmlns="dc9c7734-2f28-4031-bf39-f5a82dd5bcf5">false</DSItalia>
    <Theme xmlns="dc9c7734-2f28-4031-bf39-f5a82dd5bcf5" xsi:nil="true"/>
    <Ref_x002e_ExhaustoPrint xmlns="dc9c7734-2f28-4031-bf39-f5a82dd5bcf5" xsi:nil="true"/>
    <DETypology xmlns="dc9c7734-2f28-4031-bf39-f5a82dd5bcf5" xsi:nil="true"/>
    <ENTypology xmlns="dc9c7734-2f28-4031-bf39-f5a82dd5bcf5" xsi:nil="true"/>
    <ESTypology xmlns="dc9c7734-2f28-4031-bf39-f5a82dd5bcf5" xsi:nil="true"/>
    <FRTypology xmlns="dc9c7734-2f28-4031-bf39-f5a82dd5bcf5" xsi:nil="true"/>
    <DSItalia0 xmlns="dc9c7734-2f28-4031-bf39-f5a82dd5bcf5">false</DSItalia0>
  </documentManagement>
</p:properties>
</file>

<file path=customXml/itemProps1.xml><?xml version="1.0" encoding="utf-8"?>
<ds:datastoreItem xmlns:ds="http://schemas.openxmlformats.org/officeDocument/2006/customXml" ds:itemID="{823B9DEA-34DE-4BBB-9A34-9569185718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951562-152C-411E-B179-14F78BCC12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08EE89-9A5A-488A-8020-834D569701FD}"/>
</file>

<file path=customXml/itemProps4.xml><?xml version="1.0" encoding="utf-8"?>
<ds:datastoreItem xmlns:ds="http://schemas.openxmlformats.org/officeDocument/2006/customXml" ds:itemID="{AECDC634-FAFC-4937-8B18-185A862ED465}"/>
</file>

<file path=customXml/itemProps5.xml><?xml version="1.0" encoding="utf-8"?>
<ds:datastoreItem xmlns:ds="http://schemas.openxmlformats.org/officeDocument/2006/customXml" ds:itemID="{8DD140A6-FEA8-4348-9350-F90E75F1D2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1397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Aldes Aéraulique</Company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Boiton-Margant Loïc</dc:creator>
  <cp:lastModifiedBy>Alain Dreyfus</cp:lastModifiedBy>
  <cp:revision>2</cp:revision>
  <cp:lastPrinted>2016-12-15T16:34:00Z</cp:lastPrinted>
  <dcterms:created xsi:type="dcterms:W3CDTF">2023-03-02T19:29:00Z</dcterms:created>
  <dcterms:modified xsi:type="dcterms:W3CDTF">2023-03-02T19:29:00Z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0x010100CC142FDA0BB85B4684894864238EDC76</vt:lpwstr>
  </property>
  <property fmtid="{D5CDD505-2E9C-101B-9397-08002B2CF9AE}" pid="4" name="_dlc_DocIdItemGuid">
    <vt:lpwstr>458518d7-48f3-476f-a243-5c67183aaa45</vt:lpwstr>
  </property>
  <property fmtid="{D5CDD505-2E9C-101B-9397-08002B2CF9AE}" pid="5" name="Tags">
    <vt:lpwstr/>
  </property>
</Properties>
</file>