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C7D7D" w14:textId="77777777" w:rsidR="00C545A2" w:rsidRPr="00987C08" w:rsidRDefault="00A46EC6" w:rsidP="00DD0CF0">
      <w:pPr>
        <w:jc w:val="center"/>
        <w:rPr>
          <w:rFonts w:asciiTheme="majorHAnsi" w:hAnsiTheme="majorHAnsi" w:cstheme="majorHAnsi"/>
          <w:noProof/>
          <w:lang w:eastAsia="fr-FR"/>
        </w:rPr>
      </w:pPr>
      <w:r w:rsidRPr="00987C08">
        <w:rPr>
          <w:rFonts w:asciiTheme="majorHAnsi" w:hAnsiTheme="majorHAnsi" w:cstheme="majorHAnsi"/>
        </w:rPr>
        <w:t xml:space="preserve">      </w:t>
      </w:r>
      <w:r w:rsidR="008345C2">
        <w:rPr>
          <w:rFonts w:asciiTheme="majorHAnsi" w:hAnsiTheme="majorHAnsi" w:cstheme="majorHAnsi"/>
          <w:noProof/>
        </w:rPr>
        <w:drawing>
          <wp:inline distT="0" distB="0" distL="0" distR="0" wp14:anchorId="42D58346" wp14:editId="1419F2EB">
            <wp:extent cx="3049102" cy="2285748"/>
            <wp:effectExtent l="0" t="0" r="0" b="635"/>
            <wp:docPr id="4" name="Image 4" descr="\\infor-sys-nt0\MKT-PLP\VEX700 top rotatif\7 - Visuels produit &amp; dessins\ALDES 01_2018\_BD RVB TIFF\VEX700phoQ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r-sys-nt0\MKT-PLP\VEX700 top rotatif\7 - Visuels produit &amp; dessins\ALDES 01_2018\_BD RVB TIFF\VEX700phoQ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1277" cy="2287378"/>
                    </a:xfrm>
                    <a:prstGeom prst="rect">
                      <a:avLst/>
                    </a:prstGeom>
                    <a:noFill/>
                    <a:ln>
                      <a:noFill/>
                    </a:ln>
                  </pic:spPr>
                </pic:pic>
              </a:graphicData>
            </a:graphic>
          </wp:inline>
        </w:drawing>
      </w:r>
    </w:p>
    <w:p w14:paraId="4BA6D9E9" w14:textId="77777777" w:rsidR="00C545A2" w:rsidRPr="008345C2" w:rsidRDefault="006B71B4" w:rsidP="00DD0CF0">
      <w:pPr>
        <w:jc w:val="center"/>
        <w:rPr>
          <w:rFonts w:asciiTheme="majorHAnsi" w:hAnsiTheme="majorHAnsi" w:cstheme="majorHAnsi"/>
          <w:noProof/>
          <w:highlight w:val="yellow"/>
          <w:lang w:eastAsia="fr-FR"/>
        </w:rPr>
      </w:pPr>
      <w:r>
        <w:rPr>
          <w:rFonts w:asciiTheme="majorHAnsi" w:hAnsiTheme="majorHAnsi" w:cstheme="majorHAnsi"/>
          <w:noProof/>
        </w:rPr>
        <mc:AlternateContent>
          <mc:Choice Requires="wps">
            <w:drawing>
              <wp:anchor distT="0" distB="0" distL="114300" distR="114300" simplePos="0" relativeHeight="251657216" behindDoc="0" locked="0" layoutInCell="1" allowOverlap="1" wp14:anchorId="4288D6B8" wp14:editId="16A23746">
                <wp:simplePos x="0" y="0"/>
                <wp:positionH relativeFrom="column">
                  <wp:posOffset>2567687</wp:posOffset>
                </wp:positionH>
                <wp:positionV relativeFrom="paragraph">
                  <wp:posOffset>555259</wp:posOffset>
                </wp:positionV>
                <wp:extent cx="572042" cy="242684"/>
                <wp:effectExtent l="0" t="0" r="0" b="5080"/>
                <wp:wrapNone/>
                <wp:docPr id="8" name="Zone de texte 8"/>
                <wp:cNvGraphicFramePr/>
                <a:graphic xmlns:a="http://schemas.openxmlformats.org/drawingml/2006/main">
                  <a:graphicData uri="http://schemas.microsoft.com/office/word/2010/wordprocessingShape">
                    <wps:wsp>
                      <wps:cNvSpPr txBox="1"/>
                      <wps:spPr>
                        <a:xfrm>
                          <a:off x="0" y="0"/>
                          <a:ext cx="572042" cy="242684"/>
                        </a:xfrm>
                        <a:prstGeom prst="rect">
                          <a:avLst/>
                        </a:prstGeom>
                        <a:noFill/>
                        <a:ln w="6350">
                          <a:noFill/>
                        </a:ln>
                      </wps:spPr>
                      <wps:txbx>
                        <w:txbxContent>
                          <w:p w14:paraId="6D3D9AFC" w14:textId="77777777" w:rsidR="006B71B4" w:rsidRPr="006B71B4" w:rsidRDefault="006B71B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88D6B8" id="_x0000_t202" coordsize="21600,21600" o:spt="202" path="m,l,21600r21600,l21600,xe">
                <v:stroke joinstyle="miter"/>
                <v:path gradientshapeok="t" o:connecttype="rect"/>
              </v:shapetype>
              <v:shape id="Zone de texte 8" o:spid="_x0000_s1026" type="#_x0000_t202" style="position:absolute;left:0;text-align:left;margin-left:202.2pt;margin-top:43.7pt;width:45.05pt;height:19.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" filled="f" stroked="f" strokeweight=".5pt">
                <v:textbox>
                  <w:txbxContent>
                    <w:p w14:paraId="6D3D9AFC" w14:textId="77777777" w:rsidR="006B71B4" w:rsidRPr="006B71B4" w:rsidRDefault="006B71B4">
                      <w:pPr>
                        <w:rPr>
                          <w:sz w:val="20"/>
                        </w:rPr>
                      </w:pPr>
                    </w:p>
                  </w:txbxContent>
                </v:textbox>
              </v:shape>
            </w:pict>
          </mc:Fallback>
        </mc:AlternateContent>
      </w:r>
      <w:r>
        <w:rPr>
          <w:rFonts w:asciiTheme="majorHAnsi" w:hAnsiTheme="majorHAnsi" w:cstheme="majorHAnsi"/>
          <w:noProof/>
        </w:rPr>
        <w:drawing>
          <wp:inline distT="0" distB="0" distL="0" distR="0" wp14:anchorId="56F27D56" wp14:editId="2FBF1E5D">
            <wp:extent cx="1132764" cy="392285"/>
            <wp:effectExtent l="0" t="0" r="0" b="8255"/>
            <wp:docPr id="5" name="Image 5" descr="C:\Users\G51E1~1.MUN\AppData\Local\Temp\7zE559A.tmp\Logo_Eurovent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51E1~1.MUN\AppData\Local\Temp\7zE559A.tmp\Logo_Eurovent_Quadr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0875" cy="398557"/>
                    </a:xfrm>
                    <a:prstGeom prst="rect">
                      <a:avLst/>
                    </a:prstGeom>
                    <a:noFill/>
                    <a:ln>
                      <a:noFill/>
                    </a:ln>
                  </pic:spPr>
                </pic:pic>
              </a:graphicData>
            </a:graphic>
          </wp:inline>
        </w:drawing>
      </w:r>
      <w:r>
        <w:rPr>
          <w:rFonts w:asciiTheme="majorHAnsi" w:hAnsiTheme="majorHAnsi" w:cstheme="majorHAnsi"/>
          <w:noProof/>
          <w:lang w:eastAsia="fr-FR"/>
        </w:rPr>
        <w:t xml:space="preserve">               </w:t>
      </w:r>
      <w:r w:rsidR="00C559D5" w:rsidRPr="006B71B4">
        <w:rPr>
          <w:noProof/>
          <w:lang w:eastAsia="fr-FR"/>
        </w:rPr>
        <w:drawing>
          <wp:inline distT="0" distB="0" distL="0" distR="0" wp14:anchorId="60B4FEC3" wp14:editId="1A9E5FF3">
            <wp:extent cx="606056" cy="606056"/>
            <wp:effectExtent l="0" t="0" r="3810" b="3810"/>
            <wp:docPr id="1026" name="Picture 2" descr="\\infor-sys-nt0\Marketing\Fan GARNIER\Pictos\Picto_E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nfor-sys-nt0\Marketing\Fan GARNIER\Pictos\Picto_Er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6580" cy="606580"/>
                    </a:xfrm>
                    <a:prstGeom prst="rect">
                      <a:avLst/>
                    </a:prstGeom>
                    <a:noFill/>
                  </pic:spPr>
                </pic:pic>
              </a:graphicData>
            </a:graphic>
          </wp:inline>
        </w:drawing>
      </w:r>
    </w:p>
    <w:p w14:paraId="6F6F94A1" w14:textId="77777777" w:rsidR="004A4C2E" w:rsidRPr="008345C2" w:rsidRDefault="00A33B16" w:rsidP="00DD0CF0">
      <w:pPr>
        <w:jc w:val="center"/>
        <w:rPr>
          <w:rFonts w:asciiTheme="majorHAnsi" w:hAnsiTheme="majorHAnsi" w:cstheme="majorHAnsi"/>
          <w:highlight w:val="yellow"/>
          <w:lang w:eastAsia="zh-TW"/>
        </w:rPr>
      </w:pPr>
      <w:r>
        <w:rPr>
          <w:rFonts w:asciiTheme="majorHAnsi" w:hAnsiTheme="majorHAnsi" w:cstheme="majorHAnsi"/>
        </w:rPr>
        <w:pict w14:anchorId="3E54CC7D">
          <v:rect id="_x0000_i1025" style="width:0;height:1.5pt" o:hralign="right" o:hrstd="t" o:hr="t" fillcolor="#a7a6aa" stroked="f"/>
        </w:pict>
      </w:r>
    </w:p>
    <w:p w14:paraId="631DDAAE" w14:textId="77777777" w:rsidR="004A4C2E" w:rsidRPr="008345C2" w:rsidRDefault="001C2456" w:rsidP="008345C2">
      <w:pPr>
        <w:pStyle w:val="Titre1"/>
        <w:jc w:val="center"/>
        <w:rPr>
          <w:rFonts w:eastAsia="Times New Roman" w:cstheme="majorHAnsi"/>
          <w:b w:val="0"/>
          <w:bCs w:val="0"/>
          <w:snapToGrid w:val="0"/>
          <w:color w:val="auto"/>
          <w:sz w:val="22"/>
          <w:szCs w:val="22"/>
          <w:lang w:eastAsia="en-US"/>
        </w:rPr>
      </w:pPr>
      <w:r w:rsidRPr="008345C2">
        <w:rPr>
          <w:rFonts w:eastAsia="Times New Roman" w:cstheme="majorHAnsi"/>
          <w:b w:val="0"/>
          <w:bCs w:val="0"/>
          <w:snapToGrid w:val="0"/>
          <w:color w:val="auto"/>
          <w:sz w:val="22"/>
          <w:szCs w:val="22"/>
          <w:lang w:eastAsia="en-US"/>
        </w:rPr>
        <w:t xml:space="preserve"> </w:t>
      </w:r>
      <w:r w:rsidR="004A4C2E" w:rsidRPr="008345C2">
        <w:rPr>
          <w:rFonts w:eastAsia="Times New Roman" w:cstheme="majorHAnsi"/>
          <w:b w:val="0"/>
          <w:bCs w:val="0"/>
          <w:snapToGrid w:val="0"/>
          <w:color w:val="auto"/>
          <w:sz w:val="22"/>
          <w:szCs w:val="22"/>
          <w:lang w:eastAsia="en-US"/>
        </w:rPr>
        <w:t>« </w:t>
      </w:r>
      <w:r w:rsidR="008345C2" w:rsidRPr="008345C2">
        <w:rPr>
          <w:rFonts w:eastAsia="Times New Roman" w:cstheme="majorHAnsi"/>
          <w:b w:val="0"/>
          <w:bCs w:val="0"/>
          <w:snapToGrid w:val="0"/>
          <w:color w:val="auto"/>
          <w:sz w:val="22"/>
          <w:szCs w:val="22"/>
          <w:lang w:eastAsia="en-US"/>
        </w:rPr>
        <w:t>Moins d’inconfort</w:t>
      </w:r>
      <w:r w:rsidR="008345C2">
        <w:rPr>
          <w:rFonts w:eastAsia="Times New Roman" w:cstheme="majorHAnsi"/>
          <w:b w:val="0"/>
          <w:bCs w:val="0"/>
          <w:snapToGrid w:val="0"/>
          <w:color w:val="auto"/>
          <w:sz w:val="22"/>
          <w:szCs w:val="22"/>
          <w:lang w:eastAsia="en-US"/>
        </w:rPr>
        <w:t xml:space="preserve">, </w:t>
      </w:r>
      <w:r w:rsidR="008345C2" w:rsidRPr="008345C2">
        <w:rPr>
          <w:rFonts w:eastAsia="Times New Roman" w:cstheme="majorHAnsi"/>
          <w:b w:val="0"/>
          <w:bCs w:val="0"/>
          <w:snapToGrid w:val="0"/>
          <w:color w:val="auto"/>
          <w:sz w:val="22"/>
          <w:szCs w:val="22"/>
          <w:lang w:eastAsia="en-US"/>
        </w:rPr>
        <w:t>Moins d’encombrement</w:t>
      </w:r>
      <w:r w:rsidR="008345C2">
        <w:rPr>
          <w:rFonts w:eastAsia="Times New Roman" w:cstheme="majorHAnsi"/>
          <w:b w:val="0"/>
          <w:bCs w:val="0"/>
          <w:snapToGrid w:val="0"/>
          <w:color w:val="auto"/>
          <w:sz w:val="22"/>
          <w:szCs w:val="22"/>
          <w:lang w:eastAsia="en-US"/>
        </w:rPr>
        <w:t xml:space="preserve">, </w:t>
      </w:r>
      <w:r w:rsidR="008345C2" w:rsidRPr="008345C2">
        <w:rPr>
          <w:rFonts w:eastAsia="Times New Roman" w:cstheme="majorHAnsi"/>
          <w:b w:val="0"/>
          <w:bCs w:val="0"/>
          <w:snapToGrid w:val="0"/>
          <w:color w:val="auto"/>
          <w:sz w:val="22"/>
          <w:szCs w:val="22"/>
          <w:lang w:eastAsia="en-US"/>
        </w:rPr>
        <w:t>Plus de sérénité au travail »</w:t>
      </w:r>
    </w:p>
    <w:p w14:paraId="0B5B1E01" w14:textId="77777777" w:rsidR="004A4C2E" w:rsidRPr="00987C08" w:rsidRDefault="007F7087" w:rsidP="004A4C2E">
      <w:pPr>
        <w:pStyle w:val="Titre1"/>
        <w:rPr>
          <w:rFonts w:cstheme="majorHAnsi"/>
          <w:color w:val="4AAFB4"/>
          <w:sz w:val="22"/>
          <w:szCs w:val="22"/>
        </w:rPr>
      </w:pPr>
      <w:r w:rsidRPr="00987C08">
        <w:rPr>
          <w:rFonts w:cstheme="majorHAnsi"/>
          <w:color w:val="4AAFB4"/>
          <w:sz w:val="22"/>
          <w:szCs w:val="22"/>
        </w:rPr>
        <w:t xml:space="preserve">Principaux avantages </w:t>
      </w:r>
      <w:r w:rsidR="008345C2" w:rsidRPr="00987C08">
        <w:rPr>
          <w:rFonts w:cstheme="majorHAnsi"/>
          <w:color w:val="4AAFB4"/>
          <w:sz w:val="22"/>
          <w:szCs w:val="22"/>
        </w:rPr>
        <w:t>produits :</w:t>
      </w:r>
    </w:p>
    <w:p w14:paraId="419AC935" w14:textId="77777777" w:rsidR="0084359C" w:rsidRPr="00987C08" w:rsidRDefault="00C559D5" w:rsidP="00384494">
      <w:pPr>
        <w:pStyle w:val="TPlisteN"/>
        <w:numPr>
          <w:ilvl w:val="0"/>
          <w:numId w:val="29"/>
        </w:numPr>
        <w:ind w:left="720"/>
        <w:rPr>
          <w:rFonts w:asciiTheme="majorHAnsi" w:hAnsiTheme="majorHAnsi" w:cstheme="majorHAnsi"/>
          <w:b w:val="0"/>
          <w:sz w:val="22"/>
          <w:szCs w:val="22"/>
        </w:rPr>
      </w:pPr>
      <w:r>
        <w:rPr>
          <w:rFonts w:asciiTheme="majorHAnsi" w:hAnsiTheme="majorHAnsi" w:cstheme="majorHAnsi"/>
          <w:b w:val="0"/>
          <w:sz w:val="22"/>
          <w:szCs w:val="22"/>
        </w:rPr>
        <w:t>Equilibre qualité-prix</w:t>
      </w:r>
    </w:p>
    <w:p w14:paraId="6A25BC9C" w14:textId="77777777" w:rsidR="004A4C2E" w:rsidRPr="00987C08" w:rsidRDefault="00C559D5" w:rsidP="004A4C2E">
      <w:pPr>
        <w:pStyle w:val="TPlisteN"/>
        <w:numPr>
          <w:ilvl w:val="0"/>
          <w:numId w:val="29"/>
        </w:numPr>
        <w:ind w:left="720"/>
        <w:rPr>
          <w:rFonts w:asciiTheme="majorHAnsi" w:hAnsiTheme="majorHAnsi" w:cstheme="majorHAnsi"/>
          <w:b w:val="0"/>
          <w:sz w:val="22"/>
          <w:szCs w:val="22"/>
        </w:rPr>
      </w:pPr>
      <w:r>
        <w:rPr>
          <w:rFonts w:asciiTheme="majorHAnsi" w:hAnsiTheme="majorHAnsi" w:cstheme="majorHAnsi"/>
          <w:b w:val="0"/>
          <w:sz w:val="22"/>
          <w:szCs w:val="22"/>
        </w:rPr>
        <w:t>Performance et efficacité</w:t>
      </w:r>
    </w:p>
    <w:p w14:paraId="44C19C04" w14:textId="77777777" w:rsidR="00AE410D" w:rsidRPr="00987C08" w:rsidRDefault="00C559D5" w:rsidP="004A4C2E">
      <w:pPr>
        <w:pStyle w:val="TPlisteN"/>
        <w:numPr>
          <w:ilvl w:val="0"/>
          <w:numId w:val="29"/>
        </w:numPr>
        <w:ind w:left="720"/>
        <w:rPr>
          <w:rFonts w:asciiTheme="majorHAnsi" w:hAnsiTheme="majorHAnsi" w:cstheme="majorHAnsi"/>
          <w:b w:val="0"/>
          <w:sz w:val="22"/>
          <w:szCs w:val="22"/>
        </w:rPr>
      </w:pPr>
      <w:r>
        <w:rPr>
          <w:rFonts w:asciiTheme="majorHAnsi" w:hAnsiTheme="majorHAnsi" w:cstheme="majorHAnsi"/>
          <w:b w:val="0"/>
          <w:sz w:val="22"/>
          <w:szCs w:val="22"/>
        </w:rPr>
        <w:t>Grande couverture de débits</w:t>
      </w:r>
    </w:p>
    <w:p w14:paraId="528B1C25" w14:textId="77777777" w:rsidR="004A4C2E" w:rsidRPr="00987C08" w:rsidRDefault="004A4C2E" w:rsidP="004A4C2E">
      <w:pPr>
        <w:pStyle w:val="TPlisteN"/>
        <w:numPr>
          <w:ilvl w:val="0"/>
          <w:numId w:val="0"/>
        </w:numPr>
        <w:ind w:left="360"/>
        <w:rPr>
          <w:rFonts w:asciiTheme="majorHAnsi" w:hAnsiTheme="majorHAnsi" w:cstheme="majorHAnsi"/>
          <w:b w:val="0"/>
          <w:sz w:val="22"/>
          <w:szCs w:val="22"/>
        </w:rPr>
      </w:pPr>
    </w:p>
    <w:p w14:paraId="3DC3975A" w14:textId="77777777" w:rsidR="002D7676" w:rsidRPr="00987C08" w:rsidRDefault="002D7676" w:rsidP="002D7676">
      <w:pPr>
        <w:spacing w:after="0"/>
        <w:jc w:val="both"/>
        <w:rPr>
          <w:rFonts w:asciiTheme="majorHAnsi" w:hAnsiTheme="majorHAnsi" w:cstheme="majorHAnsi"/>
          <w:i/>
        </w:rPr>
      </w:pPr>
      <w:r w:rsidRPr="00987C08">
        <w:rPr>
          <w:rFonts w:asciiTheme="majorHAnsi" w:hAnsiTheme="majorHAnsi" w:cstheme="majorHAnsi"/>
          <w:i/>
        </w:rPr>
        <w:t xml:space="preserve">Aldes vous </w:t>
      </w:r>
      <w:r w:rsidR="00222D82">
        <w:rPr>
          <w:rFonts w:asciiTheme="majorHAnsi" w:hAnsiTheme="majorHAnsi" w:cstheme="majorHAnsi"/>
          <w:i/>
        </w:rPr>
        <w:t>met à disposition</w:t>
      </w:r>
      <w:r w:rsidR="00222D82" w:rsidRPr="00987C08">
        <w:rPr>
          <w:rFonts w:asciiTheme="majorHAnsi" w:hAnsiTheme="majorHAnsi" w:cstheme="majorHAnsi"/>
          <w:i/>
        </w:rPr>
        <w:t xml:space="preserve"> </w:t>
      </w:r>
      <w:r w:rsidRPr="00987C08">
        <w:rPr>
          <w:rFonts w:asciiTheme="majorHAnsi" w:hAnsiTheme="majorHAnsi" w:cstheme="majorHAnsi"/>
          <w:i/>
        </w:rPr>
        <w:t xml:space="preserve">le logiciel </w:t>
      </w:r>
      <w:r w:rsidR="008345C2" w:rsidRPr="008345C2">
        <w:rPr>
          <w:rFonts w:asciiTheme="majorHAnsi" w:hAnsiTheme="majorHAnsi" w:cstheme="majorHAnsi"/>
          <w:i/>
        </w:rPr>
        <w:t xml:space="preserve">Selector </w:t>
      </w:r>
      <w:r w:rsidR="00D62105">
        <w:rPr>
          <w:rFonts w:asciiTheme="majorHAnsi" w:hAnsiTheme="majorHAnsi" w:cstheme="majorHAnsi"/>
          <w:i/>
        </w:rPr>
        <w:t>VEX700T</w:t>
      </w:r>
      <w:r w:rsidRPr="008345C2">
        <w:rPr>
          <w:rFonts w:asciiTheme="majorHAnsi" w:hAnsiTheme="majorHAnsi" w:cstheme="majorHAnsi"/>
          <w:i/>
        </w:rPr>
        <w:t xml:space="preserve"> </w:t>
      </w:r>
      <w:r w:rsidRPr="00987C08">
        <w:rPr>
          <w:rFonts w:asciiTheme="majorHAnsi" w:hAnsiTheme="majorHAnsi" w:cstheme="majorHAnsi"/>
          <w:i/>
        </w:rPr>
        <w:t xml:space="preserve">pour vous aider à </w:t>
      </w:r>
      <w:r w:rsidR="00222D82">
        <w:rPr>
          <w:rFonts w:asciiTheme="majorHAnsi" w:hAnsiTheme="majorHAnsi" w:cstheme="majorHAnsi"/>
          <w:i/>
        </w:rPr>
        <w:t>sélectionner</w:t>
      </w:r>
      <w:r w:rsidR="00222D82" w:rsidRPr="00987C08">
        <w:rPr>
          <w:rFonts w:asciiTheme="majorHAnsi" w:hAnsiTheme="majorHAnsi" w:cstheme="majorHAnsi"/>
          <w:i/>
        </w:rPr>
        <w:t xml:space="preserve"> </w:t>
      </w:r>
      <w:r w:rsidR="00C559D5">
        <w:rPr>
          <w:rFonts w:asciiTheme="majorHAnsi" w:hAnsiTheme="majorHAnsi" w:cstheme="majorHAnsi"/>
          <w:i/>
        </w:rPr>
        <w:t xml:space="preserve">votre </w:t>
      </w:r>
      <w:r w:rsidR="00D62105">
        <w:rPr>
          <w:rFonts w:asciiTheme="majorHAnsi" w:hAnsiTheme="majorHAnsi" w:cstheme="majorHAnsi"/>
          <w:i/>
        </w:rPr>
        <w:t>VEX700T</w:t>
      </w:r>
      <w:r w:rsidRPr="00987C08">
        <w:rPr>
          <w:rFonts w:asciiTheme="majorHAnsi" w:hAnsiTheme="majorHAnsi" w:cstheme="majorHAnsi"/>
          <w:i/>
        </w:rPr>
        <w:t>. En seulement quelques minutes, vous pouvez définir vos choix techniques et économiques, et mettre en place un dossier technique complet pour vos clients ou pour votre cahier des charges.</w:t>
      </w:r>
    </w:p>
    <w:p w14:paraId="13921E5B" w14:textId="77777777" w:rsidR="00861D65" w:rsidRPr="00987C08" w:rsidRDefault="00861D65" w:rsidP="004A4C2E">
      <w:pPr>
        <w:spacing w:after="0"/>
        <w:jc w:val="both"/>
        <w:rPr>
          <w:rFonts w:asciiTheme="majorHAnsi" w:hAnsiTheme="majorHAnsi" w:cstheme="majorHAnsi"/>
          <w:i/>
        </w:rPr>
      </w:pPr>
    </w:p>
    <w:p w14:paraId="67A3478C" w14:textId="77777777" w:rsidR="004A4C2E" w:rsidRPr="00987C08" w:rsidRDefault="004A4C2E" w:rsidP="004A4C2E">
      <w:pPr>
        <w:pStyle w:val="TPlisteN"/>
        <w:numPr>
          <w:ilvl w:val="0"/>
          <w:numId w:val="0"/>
        </w:numPr>
        <w:rPr>
          <w:rFonts w:asciiTheme="majorHAnsi" w:hAnsiTheme="majorHAnsi" w:cstheme="majorHAnsi"/>
          <w:b w:val="0"/>
          <w:i/>
          <w:color w:val="000000" w:themeColor="text1"/>
          <w:sz w:val="22"/>
          <w:szCs w:val="22"/>
        </w:rPr>
      </w:pPr>
    </w:p>
    <w:p w14:paraId="7DFCB26D" w14:textId="77777777" w:rsidR="004A4C2E" w:rsidRPr="00987C08" w:rsidRDefault="00222D82" w:rsidP="004A4C2E">
      <w:pPr>
        <w:pStyle w:val="TPlisteN"/>
        <w:numPr>
          <w:ilvl w:val="0"/>
          <w:numId w:val="0"/>
        </w:numPr>
        <w:rPr>
          <w:rFonts w:asciiTheme="majorHAnsi" w:eastAsiaTheme="majorEastAsia" w:hAnsiTheme="majorHAnsi" w:cstheme="majorHAnsi"/>
          <w:bCs/>
          <w:snapToGrid/>
          <w:color w:val="4AAFB4"/>
          <w:sz w:val="22"/>
          <w:szCs w:val="22"/>
          <w:lang w:eastAsia="zh-TW"/>
        </w:rPr>
      </w:pPr>
      <w:bookmarkStart w:id="0" w:name="_Hlk508707514"/>
      <w:r>
        <w:rPr>
          <w:rFonts w:asciiTheme="majorHAnsi" w:eastAsiaTheme="majorEastAsia" w:hAnsiTheme="majorHAnsi" w:cstheme="majorHAnsi"/>
          <w:bCs/>
          <w:snapToGrid/>
          <w:color w:val="4AAFB4"/>
          <w:sz w:val="22"/>
          <w:szCs w:val="22"/>
          <w:lang w:eastAsia="zh-TW"/>
        </w:rPr>
        <w:t>Principales</w:t>
      </w:r>
      <w:r w:rsidRPr="00987C08">
        <w:rPr>
          <w:rFonts w:asciiTheme="majorHAnsi" w:eastAsiaTheme="majorEastAsia" w:hAnsiTheme="majorHAnsi" w:cstheme="majorHAnsi"/>
          <w:bCs/>
          <w:snapToGrid/>
          <w:color w:val="4AAFB4"/>
          <w:sz w:val="22"/>
          <w:szCs w:val="22"/>
          <w:lang w:eastAsia="zh-TW"/>
        </w:rPr>
        <w:t xml:space="preserve"> </w:t>
      </w:r>
      <w:r>
        <w:rPr>
          <w:rFonts w:asciiTheme="majorHAnsi" w:eastAsiaTheme="majorEastAsia" w:hAnsiTheme="majorHAnsi" w:cstheme="majorHAnsi"/>
          <w:bCs/>
          <w:snapToGrid/>
          <w:color w:val="4AAFB4"/>
          <w:sz w:val="22"/>
          <w:szCs w:val="22"/>
          <w:lang w:eastAsia="zh-TW"/>
        </w:rPr>
        <w:t>a</w:t>
      </w:r>
      <w:r w:rsidR="004A4C2E" w:rsidRPr="00987C08">
        <w:rPr>
          <w:rFonts w:asciiTheme="majorHAnsi" w:eastAsiaTheme="majorEastAsia" w:hAnsiTheme="majorHAnsi" w:cstheme="majorHAnsi"/>
          <w:bCs/>
          <w:snapToGrid/>
          <w:color w:val="4AAFB4"/>
          <w:sz w:val="22"/>
          <w:szCs w:val="22"/>
          <w:lang w:eastAsia="zh-TW"/>
        </w:rPr>
        <w:t>ppl</w:t>
      </w:r>
      <w:r w:rsidR="004A4C2E" w:rsidRPr="00987C08">
        <w:rPr>
          <w:rFonts w:asciiTheme="majorHAnsi" w:eastAsiaTheme="majorEastAsia" w:hAnsiTheme="majorHAnsi" w:cstheme="majorHAnsi"/>
          <w:bCs/>
          <w:snapToGrid/>
          <w:color w:val="4BACC6" w:themeColor="accent5"/>
          <w:sz w:val="22"/>
          <w:szCs w:val="22"/>
          <w:lang w:eastAsia="zh-TW"/>
        </w:rPr>
        <w:t>icatio</w:t>
      </w:r>
      <w:r w:rsidR="004A4C2E" w:rsidRPr="00987C08">
        <w:rPr>
          <w:rFonts w:asciiTheme="majorHAnsi" w:eastAsiaTheme="majorEastAsia" w:hAnsiTheme="majorHAnsi" w:cstheme="majorHAnsi"/>
          <w:bCs/>
          <w:snapToGrid/>
          <w:color w:val="4AAFB4"/>
          <w:sz w:val="22"/>
          <w:szCs w:val="22"/>
          <w:lang w:eastAsia="zh-TW"/>
        </w:rPr>
        <w:t>ns :</w:t>
      </w:r>
    </w:p>
    <w:p w14:paraId="6256075E" w14:textId="77777777" w:rsidR="004A4C2E" w:rsidRPr="00987C08" w:rsidRDefault="00C559D5" w:rsidP="004A4C2E">
      <w:pPr>
        <w:pStyle w:val="TPlisteN"/>
        <w:numPr>
          <w:ilvl w:val="0"/>
          <w:numId w:val="29"/>
        </w:numPr>
        <w:ind w:left="720"/>
        <w:rPr>
          <w:rFonts w:asciiTheme="majorHAnsi" w:hAnsiTheme="majorHAnsi" w:cstheme="majorHAnsi"/>
          <w:b w:val="0"/>
          <w:sz w:val="22"/>
          <w:szCs w:val="22"/>
        </w:rPr>
      </w:pPr>
      <w:r>
        <w:rPr>
          <w:rFonts w:asciiTheme="majorHAnsi" w:hAnsiTheme="majorHAnsi" w:cstheme="majorHAnsi"/>
          <w:b w:val="0"/>
          <w:sz w:val="22"/>
          <w:szCs w:val="22"/>
        </w:rPr>
        <w:t xml:space="preserve">Les centrales </w:t>
      </w:r>
      <w:r w:rsidR="00D62105">
        <w:rPr>
          <w:rFonts w:asciiTheme="majorHAnsi" w:hAnsiTheme="majorHAnsi" w:cstheme="majorHAnsi"/>
          <w:b w:val="0"/>
          <w:sz w:val="22"/>
          <w:szCs w:val="22"/>
        </w:rPr>
        <w:t>VEX700T</w:t>
      </w:r>
      <w:r w:rsidR="003F23D7" w:rsidRPr="00987C08">
        <w:rPr>
          <w:rFonts w:asciiTheme="majorHAnsi" w:hAnsiTheme="majorHAnsi" w:cstheme="majorHAnsi"/>
          <w:b w:val="0"/>
          <w:sz w:val="22"/>
          <w:szCs w:val="22"/>
        </w:rPr>
        <w:t xml:space="preserve"> sont destinées à traiter tous les types de bâtiments tertiaires économes en énergie (i</w:t>
      </w:r>
      <w:r w:rsidR="00861D65" w:rsidRPr="00987C08">
        <w:rPr>
          <w:rFonts w:asciiTheme="majorHAnsi" w:hAnsiTheme="majorHAnsi" w:cstheme="majorHAnsi"/>
          <w:b w:val="0"/>
          <w:sz w:val="22"/>
          <w:szCs w:val="22"/>
        </w:rPr>
        <w:t xml:space="preserve">.e.  </w:t>
      </w:r>
      <w:r w:rsidR="003F23D7" w:rsidRPr="00987C08">
        <w:rPr>
          <w:rFonts w:asciiTheme="majorHAnsi" w:hAnsiTheme="majorHAnsi" w:cstheme="majorHAnsi"/>
          <w:b w:val="0"/>
          <w:sz w:val="22"/>
          <w:szCs w:val="22"/>
        </w:rPr>
        <w:t>Bureaux, petits commerces…)</w:t>
      </w:r>
      <w:r w:rsidR="0049439C" w:rsidRPr="00987C08">
        <w:rPr>
          <w:rFonts w:asciiTheme="majorHAnsi" w:hAnsiTheme="majorHAnsi" w:cstheme="majorHAnsi"/>
          <w:b w:val="0"/>
          <w:sz w:val="22"/>
          <w:szCs w:val="22"/>
        </w:rPr>
        <w:t xml:space="preserve">, </w:t>
      </w:r>
      <w:r w:rsidR="003F23D7" w:rsidRPr="00987C08">
        <w:rPr>
          <w:rFonts w:asciiTheme="majorHAnsi" w:hAnsiTheme="majorHAnsi" w:cstheme="majorHAnsi"/>
          <w:b w:val="0"/>
          <w:sz w:val="22"/>
          <w:szCs w:val="22"/>
        </w:rPr>
        <w:t>que ce soit en neuf ou en rénovation</w:t>
      </w:r>
    </w:p>
    <w:p w14:paraId="19658016" w14:textId="77777777" w:rsidR="00861D65" w:rsidRPr="00987C08" w:rsidRDefault="003F23D7" w:rsidP="004A4C2E">
      <w:pPr>
        <w:pStyle w:val="TPlisteN"/>
        <w:numPr>
          <w:ilvl w:val="0"/>
          <w:numId w:val="29"/>
        </w:numPr>
        <w:ind w:left="720"/>
        <w:rPr>
          <w:rFonts w:asciiTheme="majorHAnsi" w:hAnsiTheme="majorHAnsi" w:cstheme="majorHAnsi"/>
          <w:b w:val="0"/>
          <w:sz w:val="22"/>
          <w:szCs w:val="22"/>
        </w:rPr>
      </w:pPr>
      <w:r w:rsidRPr="00987C08">
        <w:rPr>
          <w:rFonts w:asciiTheme="majorHAnsi" w:hAnsiTheme="majorHAnsi" w:cstheme="majorHAnsi"/>
          <w:b w:val="0"/>
          <w:sz w:val="22"/>
          <w:szCs w:val="22"/>
        </w:rPr>
        <w:t>Filtration de l’air insufflé et extrait</w:t>
      </w:r>
    </w:p>
    <w:p w14:paraId="65EF84C9" w14:textId="77777777" w:rsidR="002D7676" w:rsidRPr="00987C08" w:rsidRDefault="00A5507D" w:rsidP="004A4C2E">
      <w:pPr>
        <w:pStyle w:val="TPlisteN"/>
        <w:numPr>
          <w:ilvl w:val="0"/>
          <w:numId w:val="29"/>
        </w:numPr>
        <w:ind w:left="720"/>
        <w:rPr>
          <w:rFonts w:asciiTheme="majorHAnsi" w:hAnsiTheme="majorHAnsi" w:cstheme="majorHAnsi"/>
          <w:b w:val="0"/>
          <w:sz w:val="22"/>
          <w:szCs w:val="22"/>
        </w:rPr>
      </w:pPr>
      <w:r w:rsidRPr="00987C08">
        <w:rPr>
          <w:rFonts w:asciiTheme="majorHAnsi" w:hAnsiTheme="majorHAnsi" w:cstheme="majorHAnsi"/>
          <w:b w:val="0"/>
          <w:sz w:val="22"/>
          <w:szCs w:val="22"/>
        </w:rPr>
        <w:t>Chauffage et rafraîchissement de l’air insufflé</w:t>
      </w:r>
    </w:p>
    <w:p w14:paraId="30C60716" w14:textId="77777777" w:rsidR="00357E61" w:rsidRPr="00357E61" w:rsidRDefault="00357E61" w:rsidP="00357E61">
      <w:pPr>
        <w:pStyle w:val="TPlisteN"/>
        <w:numPr>
          <w:ilvl w:val="0"/>
          <w:numId w:val="29"/>
        </w:numPr>
        <w:ind w:left="720"/>
        <w:rPr>
          <w:rFonts w:asciiTheme="majorHAnsi" w:hAnsiTheme="majorHAnsi" w:cstheme="majorHAnsi"/>
          <w:b w:val="0"/>
          <w:color w:val="4BACC6" w:themeColor="accent5"/>
          <w:u w:val="single"/>
        </w:rPr>
      </w:pPr>
      <w:r w:rsidRPr="00357E61">
        <w:rPr>
          <w:rFonts w:asciiTheme="majorHAnsi" w:hAnsiTheme="majorHAnsi" w:cstheme="majorHAnsi"/>
          <w:b w:val="0"/>
          <w:sz w:val="22"/>
          <w:szCs w:val="22"/>
        </w:rPr>
        <w:t>Idéalement adapté</w:t>
      </w:r>
      <w:r w:rsidR="002D7676" w:rsidRPr="00357E61">
        <w:rPr>
          <w:rFonts w:asciiTheme="majorHAnsi" w:hAnsiTheme="majorHAnsi" w:cstheme="majorHAnsi"/>
          <w:b w:val="0"/>
          <w:sz w:val="22"/>
          <w:szCs w:val="22"/>
        </w:rPr>
        <w:t xml:space="preserve"> pour des </w:t>
      </w:r>
      <w:r w:rsidRPr="00357E61">
        <w:rPr>
          <w:rFonts w:asciiTheme="majorHAnsi" w:hAnsiTheme="majorHAnsi" w:cstheme="majorHAnsi"/>
          <w:b w:val="0"/>
          <w:sz w:val="22"/>
          <w:szCs w:val="22"/>
        </w:rPr>
        <w:t xml:space="preserve">besoins en </w:t>
      </w:r>
      <w:r w:rsidR="002D7676" w:rsidRPr="00357E61">
        <w:rPr>
          <w:rFonts w:asciiTheme="majorHAnsi" w:hAnsiTheme="majorHAnsi" w:cstheme="majorHAnsi"/>
          <w:b w:val="0"/>
          <w:sz w:val="22"/>
          <w:szCs w:val="22"/>
        </w:rPr>
        <w:t>débits d’air importants</w:t>
      </w:r>
      <w:r w:rsidR="002D7676" w:rsidRPr="00357E61">
        <w:rPr>
          <w:b w:val="0"/>
          <w:noProof/>
          <w:lang w:eastAsia="fr-FR"/>
        </w:rPr>
        <w:t xml:space="preserve"> </w:t>
      </w:r>
      <w:r w:rsidR="00C70A13" w:rsidRPr="00357E61">
        <w:rPr>
          <w:b w:val="0"/>
          <w:noProof/>
          <w:lang w:eastAsia="fr-FR"/>
        </w:rPr>
        <mc:AlternateContent>
          <mc:Choice Requires="wps">
            <w:drawing>
              <wp:anchor distT="0" distB="0" distL="114300" distR="114300" simplePos="0" relativeHeight="251658240" behindDoc="0" locked="0" layoutInCell="1" allowOverlap="1" wp14:anchorId="591E3B2D" wp14:editId="77D122AF">
                <wp:simplePos x="0" y="0"/>
                <wp:positionH relativeFrom="column">
                  <wp:posOffset>31750</wp:posOffset>
                </wp:positionH>
                <wp:positionV relativeFrom="paragraph">
                  <wp:posOffset>1666713</wp:posOffset>
                </wp:positionV>
                <wp:extent cx="4657060" cy="307975"/>
                <wp:effectExtent l="0" t="0" r="0" b="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60" cy="307975"/>
                        </a:xfrm>
                        <a:prstGeom prst="rect">
                          <a:avLst/>
                        </a:prstGeom>
                        <a:noFill/>
                        <a:ln w="9525">
                          <a:noFill/>
                          <a:miter lim="800000"/>
                          <a:headEnd/>
                          <a:tailEnd/>
                        </a:ln>
                      </wps:spPr>
                      <wps:txbx>
                        <w:txbxContent>
                          <w:p w14:paraId="76C062DD" w14:textId="77777777" w:rsidR="00180A6A" w:rsidRPr="00C70A13" w:rsidRDefault="00180A6A" w:rsidP="00C70A13">
                            <w:pPr>
                              <w:rPr>
                                <w:rFonts w:asciiTheme="majorHAnsi" w:eastAsia="Times New Roman" w:hAnsiTheme="majorHAnsi" w:cstheme="majorHAnsi"/>
                                <w:snapToGrid w:val="0"/>
                                <w:sz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E3B2D" id="Zone de texte 2" o:spid="_x0000_s1027" type="#_x0000_t202" style="position:absolute;left:0;text-align:left;margin-left:2.5pt;margin-top:131.25pt;width:366.7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" filled="f" stroked="f">
                <v:textbox>
                  <w:txbxContent>
                    <w:p w14:paraId="76C062DD" w14:textId="77777777" w:rsidR="00180A6A" w:rsidRPr="00C70A13" w:rsidRDefault="00180A6A" w:rsidP="00C70A13">
                      <w:pPr>
                        <w:rPr>
                          <w:rFonts w:asciiTheme="majorHAnsi" w:eastAsia="Times New Roman" w:hAnsiTheme="majorHAnsi" w:cstheme="majorHAnsi"/>
                          <w:snapToGrid w:val="0"/>
                          <w:sz w:val="18"/>
                          <w:lang w:val="en-US"/>
                        </w:rPr>
                      </w:pPr>
                    </w:p>
                  </w:txbxContent>
                </v:textbox>
              </v:shape>
            </w:pict>
          </mc:Fallback>
        </mc:AlternateContent>
      </w:r>
    </w:p>
    <w:bookmarkEnd w:id="0"/>
    <w:p w14:paraId="4D9DA575" w14:textId="77777777" w:rsidR="00357E61" w:rsidRDefault="00357E61" w:rsidP="00357E61">
      <w:pPr>
        <w:pStyle w:val="TPlisteN"/>
        <w:numPr>
          <w:ilvl w:val="0"/>
          <w:numId w:val="0"/>
        </w:numPr>
        <w:ind w:left="720"/>
        <w:rPr>
          <w:rFonts w:asciiTheme="majorHAnsi" w:hAnsiTheme="majorHAnsi" w:cstheme="majorHAnsi"/>
          <w:b w:val="0"/>
          <w:color w:val="4BACC6" w:themeColor="accent5"/>
          <w:u w:val="single"/>
        </w:rPr>
      </w:pPr>
    </w:p>
    <w:p w14:paraId="33E14602" w14:textId="77777777" w:rsidR="00357E61" w:rsidRDefault="00357E61" w:rsidP="00357E61">
      <w:pPr>
        <w:pStyle w:val="TPlisteN"/>
        <w:numPr>
          <w:ilvl w:val="0"/>
          <w:numId w:val="0"/>
        </w:numPr>
        <w:ind w:left="360" w:hanging="360"/>
        <w:rPr>
          <w:rFonts w:asciiTheme="majorHAnsi" w:hAnsiTheme="majorHAnsi" w:cstheme="majorHAnsi"/>
          <w:b w:val="0"/>
          <w:color w:val="4BACC6" w:themeColor="accent5"/>
          <w:u w:val="single"/>
        </w:rPr>
      </w:pPr>
    </w:p>
    <w:p w14:paraId="64477FA9" w14:textId="77777777" w:rsidR="00357E61" w:rsidRDefault="00357E61" w:rsidP="00357E61">
      <w:pPr>
        <w:pStyle w:val="TPlisteN"/>
        <w:numPr>
          <w:ilvl w:val="0"/>
          <w:numId w:val="0"/>
        </w:numPr>
        <w:ind w:left="360" w:hanging="360"/>
        <w:rPr>
          <w:rFonts w:asciiTheme="majorHAnsi" w:hAnsiTheme="majorHAnsi" w:cstheme="majorHAnsi"/>
          <w:b w:val="0"/>
          <w:color w:val="4BACC6" w:themeColor="accent5"/>
          <w:u w:val="single"/>
        </w:rPr>
      </w:pPr>
    </w:p>
    <w:p w14:paraId="25F9546E" w14:textId="77777777" w:rsidR="00357E61" w:rsidRDefault="00357E61" w:rsidP="00357E61">
      <w:pPr>
        <w:pStyle w:val="TPlisteN"/>
        <w:numPr>
          <w:ilvl w:val="0"/>
          <w:numId w:val="0"/>
        </w:numPr>
        <w:ind w:left="360" w:hanging="360"/>
        <w:rPr>
          <w:rFonts w:asciiTheme="majorHAnsi" w:hAnsiTheme="majorHAnsi" w:cstheme="majorHAnsi"/>
          <w:b w:val="0"/>
          <w:color w:val="4BACC6" w:themeColor="accent5"/>
          <w:u w:val="single"/>
        </w:rPr>
      </w:pPr>
    </w:p>
    <w:p w14:paraId="6928D839" w14:textId="77777777" w:rsidR="00340F68" w:rsidRDefault="00340F68" w:rsidP="00357E61">
      <w:pPr>
        <w:pStyle w:val="TPlisteN"/>
        <w:numPr>
          <w:ilvl w:val="0"/>
          <w:numId w:val="0"/>
        </w:numPr>
        <w:ind w:left="360" w:hanging="360"/>
        <w:rPr>
          <w:rFonts w:asciiTheme="majorHAnsi" w:hAnsiTheme="majorHAnsi" w:cstheme="majorHAnsi"/>
          <w:b w:val="0"/>
          <w:color w:val="4BACC6" w:themeColor="accent5"/>
          <w:u w:val="single"/>
        </w:rPr>
      </w:pPr>
    </w:p>
    <w:p w14:paraId="5EFC01DC" w14:textId="77777777" w:rsidR="00C559D5" w:rsidRDefault="00C559D5" w:rsidP="00357E61">
      <w:pPr>
        <w:pStyle w:val="TPlisteN"/>
        <w:numPr>
          <w:ilvl w:val="0"/>
          <w:numId w:val="0"/>
        </w:numPr>
        <w:ind w:left="360" w:hanging="360"/>
        <w:rPr>
          <w:rFonts w:asciiTheme="majorHAnsi" w:hAnsiTheme="majorHAnsi" w:cstheme="majorHAnsi"/>
          <w:b w:val="0"/>
          <w:color w:val="4BACC6" w:themeColor="accent5"/>
          <w:u w:val="single"/>
        </w:rPr>
      </w:pPr>
    </w:p>
    <w:p w14:paraId="04E03822" w14:textId="77777777" w:rsidR="00C559D5" w:rsidRDefault="00C559D5" w:rsidP="00357E61">
      <w:pPr>
        <w:pStyle w:val="TPlisteN"/>
        <w:numPr>
          <w:ilvl w:val="0"/>
          <w:numId w:val="0"/>
        </w:numPr>
        <w:ind w:left="360" w:hanging="360"/>
        <w:rPr>
          <w:rFonts w:asciiTheme="majorHAnsi" w:hAnsiTheme="majorHAnsi" w:cstheme="majorHAnsi"/>
          <w:b w:val="0"/>
          <w:color w:val="4BACC6" w:themeColor="accent5"/>
          <w:u w:val="single"/>
        </w:rPr>
      </w:pPr>
    </w:p>
    <w:p w14:paraId="28D61059" w14:textId="77777777" w:rsidR="00357E61" w:rsidRDefault="00357E61" w:rsidP="00357E61">
      <w:pPr>
        <w:pStyle w:val="TPlisteN"/>
        <w:numPr>
          <w:ilvl w:val="0"/>
          <w:numId w:val="0"/>
        </w:numPr>
        <w:ind w:left="360" w:hanging="360"/>
        <w:rPr>
          <w:rFonts w:asciiTheme="majorHAnsi" w:hAnsiTheme="majorHAnsi" w:cstheme="majorHAnsi"/>
          <w:b w:val="0"/>
          <w:color w:val="4BACC6" w:themeColor="accent5"/>
          <w:u w:val="single"/>
        </w:rPr>
      </w:pPr>
    </w:p>
    <w:p w14:paraId="373DEF50" w14:textId="77777777" w:rsidR="00357E61" w:rsidRDefault="00357E61" w:rsidP="00357E61">
      <w:pPr>
        <w:pStyle w:val="TPlisteN"/>
        <w:numPr>
          <w:ilvl w:val="0"/>
          <w:numId w:val="0"/>
        </w:numPr>
        <w:ind w:left="360" w:hanging="360"/>
        <w:rPr>
          <w:rFonts w:asciiTheme="majorHAnsi" w:hAnsiTheme="majorHAnsi" w:cstheme="majorHAnsi"/>
          <w:b w:val="0"/>
          <w:color w:val="4BACC6" w:themeColor="accent5"/>
          <w:u w:val="single"/>
        </w:rPr>
      </w:pPr>
    </w:p>
    <w:p w14:paraId="5E12A6C1" w14:textId="77777777" w:rsidR="004A4C2E" w:rsidRDefault="00357E61" w:rsidP="00357E61">
      <w:pPr>
        <w:pStyle w:val="TPlisteN"/>
        <w:numPr>
          <w:ilvl w:val="0"/>
          <w:numId w:val="0"/>
        </w:numPr>
        <w:ind w:left="360" w:hanging="360"/>
        <w:rPr>
          <w:rFonts w:asciiTheme="majorHAnsi" w:hAnsiTheme="majorHAnsi" w:cstheme="majorHAnsi"/>
          <w:color w:val="4BACC6" w:themeColor="accent5"/>
        </w:rPr>
      </w:pPr>
      <w:r w:rsidRPr="00987C08">
        <w:rPr>
          <w:rFonts w:asciiTheme="majorHAnsi" w:hAnsiTheme="majorHAnsi" w:cstheme="majorHAnsi"/>
          <w:b w:val="0"/>
          <w:color w:val="4BACC6" w:themeColor="accent5"/>
          <w:u w:val="single"/>
        </w:rPr>
        <w:t xml:space="preserve"> </w:t>
      </w:r>
      <w:r w:rsidR="00A5507D" w:rsidRPr="00987C08">
        <w:rPr>
          <w:rFonts w:asciiTheme="majorHAnsi" w:hAnsiTheme="majorHAnsi" w:cstheme="majorHAnsi"/>
          <w:color w:val="4BACC6" w:themeColor="accent5"/>
          <w:u w:val="single"/>
        </w:rPr>
        <w:t>Aide à la prescription</w:t>
      </w:r>
      <w:r w:rsidR="004A4C2E" w:rsidRPr="00987C08">
        <w:rPr>
          <w:rFonts w:asciiTheme="majorHAnsi" w:hAnsiTheme="majorHAnsi" w:cstheme="majorHAnsi"/>
          <w:color w:val="4BACC6" w:themeColor="accent5"/>
        </w:rPr>
        <w:t xml:space="preserve"> (</w:t>
      </w:r>
      <w:r w:rsidR="00A5507D" w:rsidRPr="00987C08">
        <w:rPr>
          <w:rFonts w:asciiTheme="majorHAnsi" w:hAnsiTheme="majorHAnsi" w:cstheme="majorHAnsi"/>
          <w:color w:val="4BACC6" w:themeColor="accent5"/>
        </w:rPr>
        <w:t>version courte</w:t>
      </w:r>
      <w:r w:rsidR="004A4C2E" w:rsidRPr="00987C08">
        <w:rPr>
          <w:rFonts w:asciiTheme="majorHAnsi" w:hAnsiTheme="majorHAnsi" w:cstheme="majorHAnsi"/>
          <w:color w:val="4BACC6" w:themeColor="accent5"/>
        </w:rPr>
        <w:t>)</w:t>
      </w:r>
    </w:p>
    <w:p w14:paraId="0C941A06" w14:textId="77777777" w:rsidR="00CE650F" w:rsidRPr="00987C08" w:rsidRDefault="00CE650F" w:rsidP="00357E61">
      <w:pPr>
        <w:pStyle w:val="TPlisteN"/>
        <w:numPr>
          <w:ilvl w:val="0"/>
          <w:numId w:val="0"/>
        </w:numPr>
        <w:ind w:left="360" w:hanging="360"/>
        <w:rPr>
          <w:rFonts w:asciiTheme="majorHAnsi" w:hAnsiTheme="majorHAnsi" w:cstheme="majorHAnsi"/>
          <w:b w:val="0"/>
          <w:color w:val="4BACC6" w:themeColor="accent5"/>
          <w:u w:val="single"/>
        </w:rPr>
      </w:pPr>
    </w:p>
    <w:p w14:paraId="28B71ED7" w14:textId="77777777" w:rsidR="008075EC" w:rsidRDefault="00A5507D" w:rsidP="00BD08AE">
      <w:pPr>
        <w:pStyle w:val="Default"/>
        <w:ind w:left="360"/>
        <w:rPr>
          <w:rFonts w:asciiTheme="majorHAnsi" w:hAnsiTheme="majorHAnsi" w:cstheme="majorHAnsi"/>
          <w:sz w:val="22"/>
          <w:szCs w:val="22"/>
        </w:rPr>
      </w:pPr>
      <w:r w:rsidRPr="00987C08">
        <w:rPr>
          <w:rFonts w:asciiTheme="majorHAnsi" w:hAnsiTheme="majorHAnsi" w:cstheme="majorHAnsi"/>
          <w:sz w:val="22"/>
          <w:szCs w:val="22"/>
        </w:rPr>
        <w:t>L’extraction de l’air vicié et l’introduction de l’air neuf seront réalisé</w:t>
      </w:r>
      <w:r w:rsidR="006B103B">
        <w:rPr>
          <w:rFonts w:asciiTheme="majorHAnsi" w:hAnsiTheme="majorHAnsi" w:cstheme="majorHAnsi"/>
          <w:sz w:val="22"/>
          <w:szCs w:val="22"/>
        </w:rPr>
        <w:t>e</w:t>
      </w:r>
      <w:r w:rsidRPr="00987C08">
        <w:rPr>
          <w:rFonts w:asciiTheme="majorHAnsi" w:hAnsiTheme="majorHAnsi" w:cstheme="majorHAnsi"/>
          <w:sz w:val="22"/>
          <w:szCs w:val="22"/>
        </w:rPr>
        <w:t xml:space="preserve">s par </w:t>
      </w:r>
      <w:r w:rsidR="00222D82">
        <w:rPr>
          <w:rFonts w:asciiTheme="majorHAnsi" w:hAnsiTheme="majorHAnsi" w:cstheme="majorHAnsi"/>
          <w:sz w:val="22"/>
          <w:szCs w:val="22"/>
        </w:rPr>
        <w:t xml:space="preserve">une centrale </w:t>
      </w:r>
      <w:r w:rsidR="00D62105">
        <w:rPr>
          <w:rFonts w:asciiTheme="majorHAnsi" w:hAnsiTheme="majorHAnsi" w:cstheme="majorHAnsi"/>
          <w:sz w:val="22"/>
          <w:szCs w:val="22"/>
        </w:rPr>
        <w:t>VEX700T</w:t>
      </w:r>
      <w:r w:rsidRPr="00987C08">
        <w:rPr>
          <w:rFonts w:asciiTheme="majorHAnsi" w:hAnsiTheme="majorHAnsi" w:cstheme="majorHAnsi"/>
          <w:sz w:val="22"/>
          <w:szCs w:val="22"/>
        </w:rPr>
        <w:t xml:space="preserve"> à échangeur rotatif haute efficacité</w:t>
      </w:r>
      <w:r w:rsidR="00222D82">
        <w:rPr>
          <w:rFonts w:asciiTheme="majorHAnsi" w:hAnsiTheme="majorHAnsi" w:cstheme="majorHAnsi"/>
          <w:sz w:val="22"/>
          <w:szCs w:val="22"/>
        </w:rPr>
        <w:t xml:space="preserve">. </w:t>
      </w:r>
      <w:r w:rsidR="00C559D5" w:rsidRPr="00C559D5">
        <w:rPr>
          <w:rFonts w:asciiTheme="majorHAnsi" w:hAnsiTheme="majorHAnsi" w:cstheme="majorHAnsi"/>
          <w:sz w:val="22"/>
          <w:szCs w:val="22"/>
        </w:rPr>
        <w:t xml:space="preserve">En plus de </w:t>
      </w:r>
      <w:r w:rsidR="00F47F79">
        <w:rPr>
          <w:rFonts w:asciiTheme="majorHAnsi" w:hAnsiTheme="majorHAnsi" w:cstheme="majorHAnsi"/>
          <w:sz w:val="22"/>
          <w:szCs w:val="22"/>
        </w:rPr>
        <w:t>l’</w:t>
      </w:r>
      <w:r w:rsidR="00C559D5" w:rsidRPr="00C559D5">
        <w:rPr>
          <w:rFonts w:asciiTheme="majorHAnsi" w:hAnsiTheme="majorHAnsi" w:cstheme="majorHAnsi"/>
          <w:sz w:val="22"/>
          <w:szCs w:val="22"/>
        </w:rPr>
        <w:t xml:space="preserve">échangeur à </w:t>
      </w:r>
      <w:r w:rsidR="008345C2" w:rsidRPr="008345C2">
        <w:rPr>
          <w:rFonts w:asciiTheme="majorHAnsi" w:hAnsiTheme="majorHAnsi" w:cstheme="majorHAnsi"/>
          <w:b/>
          <w:sz w:val="22"/>
          <w:szCs w:val="22"/>
        </w:rPr>
        <w:t>enthalpie</w:t>
      </w:r>
      <w:r w:rsidR="00F47F79">
        <w:rPr>
          <w:rFonts w:asciiTheme="majorHAnsi" w:hAnsiTheme="majorHAnsi" w:cstheme="majorHAnsi"/>
          <w:b/>
          <w:sz w:val="22"/>
          <w:szCs w:val="22"/>
        </w:rPr>
        <w:t xml:space="preserve"> </w:t>
      </w:r>
      <w:r w:rsidR="00F47F79">
        <w:rPr>
          <w:rFonts w:asciiTheme="majorHAnsi" w:hAnsiTheme="majorHAnsi" w:cstheme="majorHAnsi"/>
          <w:b/>
          <w:color w:val="auto"/>
          <w:sz w:val="22"/>
          <w:szCs w:val="22"/>
        </w:rPr>
        <w:t xml:space="preserve">(hygroscopique) </w:t>
      </w:r>
      <w:r w:rsidR="00F47F79" w:rsidRPr="00F47F79">
        <w:rPr>
          <w:rFonts w:asciiTheme="majorHAnsi" w:hAnsiTheme="majorHAnsi" w:cstheme="majorHAnsi"/>
          <w:color w:val="auto"/>
          <w:sz w:val="22"/>
          <w:szCs w:val="22"/>
        </w:rPr>
        <w:t>en standard</w:t>
      </w:r>
      <w:r w:rsidR="006B103B">
        <w:rPr>
          <w:rFonts w:asciiTheme="majorHAnsi" w:hAnsiTheme="majorHAnsi" w:cstheme="majorHAnsi"/>
          <w:sz w:val="22"/>
          <w:szCs w:val="22"/>
        </w:rPr>
        <w:t xml:space="preserve">, </w:t>
      </w:r>
      <w:r w:rsidR="00C559D5" w:rsidRPr="00C559D5">
        <w:rPr>
          <w:rFonts w:asciiTheme="majorHAnsi" w:hAnsiTheme="majorHAnsi" w:cstheme="majorHAnsi"/>
          <w:sz w:val="22"/>
          <w:szCs w:val="22"/>
        </w:rPr>
        <w:t>des</w:t>
      </w:r>
      <w:r w:rsidR="008075EC" w:rsidRPr="00987C08">
        <w:rPr>
          <w:rFonts w:asciiTheme="majorHAnsi" w:hAnsiTheme="majorHAnsi" w:cstheme="majorHAnsi"/>
          <w:sz w:val="22"/>
          <w:szCs w:val="22"/>
        </w:rPr>
        <w:t xml:space="preserve"> versions </w:t>
      </w:r>
      <w:r w:rsidR="008075EC" w:rsidRPr="003C6674">
        <w:rPr>
          <w:rFonts w:asciiTheme="majorHAnsi" w:hAnsiTheme="majorHAnsi" w:cstheme="majorHAnsi"/>
          <w:b/>
          <w:color w:val="auto"/>
          <w:sz w:val="22"/>
          <w:szCs w:val="22"/>
        </w:rPr>
        <w:t>sorption</w:t>
      </w:r>
      <w:r w:rsidR="00240380">
        <w:rPr>
          <w:rFonts w:asciiTheme="majorHAnsi" w:hAnsiTheme="majorHAnsi" w:cstheme="majorHAnsi"/>
          <w:color w:val="auto"/>
          <w:sz w:val="22"/>
          <w:szCs w:val="22"/>
        </w:rPr>
        <w:t xml:space="preserve"> ou </w:t>
      </w:r>
      <w:r w:rsidR="008345C2">
        <w:rPr>
          <w:rFonts w:asciiTheme="majorHAnsi" w:hAnsiTheme="majorHAnsi" w:cstheme="majorHAnsi"/>
          <w:b/>
          <w:color w:val="auto"/>
          <w:sz w:val="22"/>
          <w:szCs w:val="22"/>
        </w:rPr>
        <w:t>condensation</w:t>
      </w:r>
      <w:r w:rsidR="005C28D0">
        <w:rPr>
          <w:rFonts w:asciiTheme="majorHAnsi" w:hAnsiTheme="majorHAnsi" w:cstheme="majorHAnsi"/>
          <w:color w:val="auto"/>
          <w:sz w:val="22"/>
          <w:szCs w:val="22"/>
        </w:rPr>
        <w:t xml:space="preserve"> </w:t>
      </w:r>
      <w:r w:rsidR="006B103B">
        <w:rPr>
          <w:rFonts w:asciiTheme="majorHAnsi" w:hAnsiTheme="majorHAnsi" w:cstheme="majorHAnsi"/>
          <w:color w:val="auto"/>
          <w:sz w:val="22"/>
          <w:szCs w:val="22"/>
        </w:rPr>
        <w:t>sont possible</w:t>
      </w:r>
      <w:r w:rsidR="00F47F79">
        <w:rPr>
          <w:rFonts w:asciiTheme="majorHAnsi" w:hAnsiTheme="majorHAnsi" w:cstheme="majorHAnsi"/>
          <w:color w:val="auto"/>
          <w:sz w:val="22"/>
          <w:szCs w:val="22"/>
        </w:rPr>
        <w:t>s</w:t>
      </w:r>
      <w:r w:rsidR="006B103B">
        <w:rPr>
          <w:rFonts w:asciiTheme="majorHAnsi" w:hAnsiTheme="majorHAnsi" w:cstheme="majorHAnsi"/>
          <w:color w:val="auto"/>
          <w:sz w:val="22"/>
          <w:szCs w:val="22"/>
        </w:rPr>
        <w:t xml:space="preserve"> </w:t>
      </w:r>
      <w:r w:rsidR="00BA780B" w:rsidRPr="00987C08">
        <w:rPr>
          <w:rFonts w:asciiTheme="majorHAnsi" w:hAnsiTheme="majorHAnsi" w:cstheme="majorHAnsi"/>
          <w:sz w:val="22"/>
          <w:szCs w:val="22"/>
        </w:rPr>
        <w:t>sur demande.</w:t>
      </w:r>
    </w:p>
    <w:p w14:paraId="1426DC99" w14:textId="77777777" w:rsidR="00F47F79" w:rsidRPr="00987C08" w:rsidRDefault="00F47F79" w:rsidP="00BD08AE">
      <w:pPr>
        <w:pStyle w:val="Default"/>
        <w:ind w:left="360"/>
        <w:rPr>
          <w:rFonts w:asciiTheme="majorHAnsi" w:hAnsiTheme="majorHAnsi" w:cstheme="majorHAnsi"/>
          <w:sz w:val="22"/>
          <w:szCs w:val="22"/>
        </w:rPr>
      </w:pPr>
    </w:p>
    <w:p w14:paraId="31E99FCB" w14:textId="77777777" w:rsidR="00986585" w:rsidRDefault="006B103B" w:rsidP="00BD08AE">
      <w:pPr>
        <w:pStyle w:val="Default"/>
        <w:ind w:left="360"/>
        <w:rPr>
          <w:rFonts w:asciiTheme="majorHAnsi" w:hAnsiTheme="majorHAnsi" w:cstheme="majorHAnsi"/>
          <w:sz w:val="22"/>
          <w:szCs w:val="22"/>
        </w:rPr>
      </w:pPr>
      <w:r>
        <w:rPr>
          <w:rFonts w:asciiTheme="majorHAnsi" w:hAnsiTheme="majorHAnsi" w:cstheme="majorHAnsi"/>
          <w:sz w:val="22"/>
          <w:szCs w:val="22"/>
        </w:rPr>
        <w:t>La gamme s’étant de</w:t>
      </w:r>
      <w:r w:rsidR="00986585" w:rsidRPr="00987C08">
        <w:rPr>
          <w:rFonts w:asciiTheme="majorHAnsi" w:hAnsiTheme="majorHAnsi" w:cstheme="majorHAnsi"/>
          <w:sz w:val="22"/>
          <w:szCs w:val="22"/>
        </w:rPr>
        <w:t xml:space="preserve"> </w:t>
      </w:r>
      <w:r>
        <w:rPr>
          <w:rFonts w:asciiTheme="majorHAnsi" w:hAnsiTheme="majorHAnsi" w:cstheme="majorHAnsi"/>
          <w:b/>
          <w:color w:val="auto"/>
          <w:sz w:val="22"/>
          <w:szCs w:val="22"/>
        </w:rPr>
        <w:t>25</w:t>
      </w:r>
      <w:r w:rsidR="007827BD" w:rsidRPr="001141B8">
        <w:rPr>
          <w:rFonts w:asciiTheme="majorHAnsi" w:hAnsiTheme="majorHAnsi" w:cstheme="majorHAnsi"/>
          <w:b/>
          <w:color w:val="auto"/>
          <w:sz w:val="22"/>
          <w:szCs w:val="22"/>
        </w:rPr>
        <w:t>0</w:t>
      </w:r>
      <w:r w:rsidR="007827BD" w:rsidRPr="008345C2">
        <w:rPr>
          <w:rFonts w:asciiTheme="majorHAnsi" w:hAnsiTheme="majorHAnsi" w:cstheme="majorHAnsi"/>
          <w:color w:val="auto"/>
          <w:sz w:val="22"/>
          <w:szCs w:val="22"/>
        </w:rPr>
        <w:t xml:space="preserve"> </w:t>
      </w:r>
      <w:r w:rsidR="005B1631" w:rsidRPr="008345C2">
        <w:rPr>
          <w:rFonts w:asciiTheme="majorHAnsi" w:hAnsiTheme="majorHAnsi" w:cstheme="majorHAnsi"/>
          <w:b/>
          <w:color w:val="auto"/>
          <w:sz w:val="22"/>
          <w:szCs w:val="22"/>
        </w:rPr>
        <w:t xml:space="preserve">m3/h à </w:t>
      </w:r>
      <w:r w:rsidR="007827BD" w:rsidRPr="008345C2">
        <w:rPr>
          <w:rFonts w:asciiTheme="majorHAnsi" w:hAnsiTheme="majorHAnsi" w:cstheme="majorHAnsi"/>
          <w:b/>
          <w:color w:val="auto"/>
          <w:sz w:val="22"/>
          <w:szCs w:val="22"/>
        </w:rPr>
        <w:t>9</w:t>
      </w:r>
      <w:r>
        <w:rPr>
          <w:rFonts w:asciiTheme="majorHAnsi" w:hAnsiTheme="majorHAnsi" w:cstheme="majorHAnsi"/>
          <w:b/>
          <w:color w:val="auto"/>
          <w:sz w:val="22"/>
          <w:szCs w:val="22"/>
        </w:rPr>
        <w:t>0</w:t>
      </w:r>
      <w:r w:rsidR="007827BD" w:rsidRPr="008345C2">
        <w:rPr>
          <w:rFonts w:asciiTheme="majorHAnsi" w:hAnsiTheme="majorHAnsi" w:cstheme="majorHAnsi"/>
          <w:b/>
          <w:color w:val="auto"/>
          <w:sz w:val="22"/>
          <w:szCs w:val="22"/>
        </w:rPr>
        <w:t>00</w:t>
      </w:r>
      <w:r w:rsidR="00986585" w:rsidRPr="008345C2">
        <w:rPr>
          <w:rFonts w:asciiTheme="majorHAnsi" w:hAnsiTheme="majorHAnsi" w:cstheme="majorHAnsi"/>
          <w:b/>
          <w:color w:val="auto"/>
          <w:sz w:val="22"/>
          <w:szCs w:val="22"/>
        </w:rPr>
        <w:t>m3/h</w:t>
      </w:r>
      <w:r w:rsidR="00986585" w:rsidRPr="008345C2">
        <w:rPr>
          <w:rFonts w:asciiTheme="majorHAnsi" w:hAnsiTheme="majorHAnsi" w:cstheme="majorHAnsi"/>
          <w:color w:val="auto"/>
          <w:sz w:val="22"/>
          <w:szCs w:val="22"/>
        </w:rPr>
        <w:t xml:space="preserve"> </w:t>
      </w:r>
      <w:r w:rsidR="00986585" w:rsidRPr="00987C08">
        <w:rPr>
          <w:rFonts w:asciiTheme="majorHAnsi" w:hAnsiTheme="majorHAnsi" w:cstheme="majorHAnsi"/>
          <w:sz w:val="22"/>
          <w:szCs w:val="22"/>
        </w:rPr>
        <w:t xml:space="preserve">sur </w:t>
      </w:r>
      <w:r w:rsidR="00C559D5">
        <w:rPr>
          <w:rFonts w:asciiTheme="majorHAnsi" w:hAnsiTheme="majorHAnsi" w:cstheme="majorHAnsi"/>
          <w:sz w:val="22"/>
          <w:szCs w:val="22"/>
        </w:rPr>
        <w:t>8</w:t>
      </w:r>
      <w:r w:rsidR="00986585" w:rsidRPr="00987C08">
        <w:rPr>
          <w:rFonts w:asciiTheme="majorHAnsi" w:hAnsiTheme="majorHAnsi" w:cstheme="majorHAnsi"/>
          <w:sz w:val="22"/>
          <w:szCs w:val="22"/>
        </w:rPr>
        <w:t xml:space="preserve"> modèles</w:t>
      </w:r>
      <w:r w:rsidR="00615FE3">
        <w:rPr>
          <w:rFonts w:asciiTheme="majorHAnsi" w:hAnsiTheme="majorHAnsi" w:cstheme="majorHAnsi"/>
          <w:sz w:val="22"/>
          <w:szCs w:val="22"/>
        </w:rPr>
        <w:t xml:space="preserve"> </w:t>
      </w:r>
      <w:r w:rsidR="00F47F79">
        <w:rPr>
          <w:rFonts w:asciiTheme="majorHAnsi" w:hAnsiTheme="majorHAnsi" w:cstheme="majorHAnsi"/>
          <w:sz w:val="22"/>
          <w:szCs w:val="22"/>
        </w:rPr>
        <w:t>(720</w:t>
      </w:r>
      <w:r w:rsidR="007E452A">
        <w:rPr>
          <w:rFonts w:asciiTheme="majorHAnsi" w:hAnsiTheme="majorHAnsi" w:cstheme="majorHAnsi"/>
          <w:sz w:val="22"/>
          <w:szCs w:val="22"/>
        </w:rPr>
        <w:t>T</w:t>
      </w:r>
      <w:r w:rsidR="00F47F79">
        <w:rPr>
          <w:rFonts w:asciiTheme="majorHAnsi" w:hAnsiTheme="majorHAnsi" w:cstheme="majorHAnsi"/>
          <w:sz w:val="22"/>
          <w:szCs w:val="22"/>
        </w:rPr>
        <w:t>/725</w:t>
      </w:r>
      <w:r w:rsidR="007E452A">
        <w:rPr>
          <w:rFonts w:asciiTheme="majorHAnsi" w:hAnsiTheme="majorHAnsi" w:cstheme="majorHAnsi"/>
          <w:sz w:val="22"/>
          <w:szCs w:val="22"/>
        </w:rPr>
        <w:t>T</w:t>
      </w:r>
      <w:r w:rsidR="00F47F79">
        <w:rPr>
          <w:rFonts w:asciiTheme="majorHAnsi" w:hAnsiTheme="majorHAnsi" w:cstheme="majorHAnsi"/>
          <w:sz w:val="22"/>
          <w:szCs w:val="22"/>
        </w:rPr>
        <w:t>/740</w:t>
      </w:r>
      <w:r w:rsidR="007E452A">
        <w:rPr>
          <w:rFonts w:asciiTheme="majorHAnsi" w:hAnsiTheme="majorHAnsi" w:cstheme="majorHAnsi"/>
          <w:sz w:val="22"/>
          <w:szCs w:val="22"/>
        </w:rPr>
        <w:t>T</w:t>
      </w:r>
      <w:r w:rsidR="00F47F79">
        <w:rPr>
          <w:rFonts w:asciiTheme="majorHAnsi" w:hAnsiTheme="majorHAnsi" w:cstheme="majorHAnsi"/>
          <w:sz w:val="22"/>
          <w:szCs w:val="22"/>
        </w:rPr>
        <w:t>/750</w:t>
      </w:r>
      <w:r w:rsidR="007E452A">
        <w:rPr>
          <w:rFonts w:asciiTheme="majorHAnsi" w:hAnsiTheme="majorHAnsi" w:cstheme="majorHAnsi"/>
          <w:sz w:val="22"/>
          <w:szCs w:val="22"/>
        </w:rPr>
        <w:t>T</w:t>
      </w:r>
      <w:r w:rsidR="00F47F79">
        <w:rPr>
          <w:rFonts w:asciiTheme="majorHAnsi" w:hAnsiTheme="majorHAnsi" w:cstheme="majorHAnsi"/>
          <w:sz w:val="22"/>
          <w:szCs w:val="22"/>
        </w:rPr>
        <w:t>/760</w:t>
      </w:r>
      <w:r w:rsidR="007E452A">
        <w:rPr>
          <w:rFonts w:asciiTheme="majorHAnsi" w:hAnsiTheme="majorHAnsi" w:cstheme="majorHAnsi"/>
          <w:sz w:val="22"/>
          <w:szCs w:val="22"/>
        </w:rPr>
        <w:t>T</w:t>
      </w:r>
      <w:r w:rsidR="00F47F79">
        <w:rPr>
          <w:rFonts w:asciiTheme="majorHAnsi" w:hAnsiTheme="majorHAnsi" w:cstheme="majorHAnsi"/>
          <w:sz w:val="22"/>
          <w:szCs w:val="22"/>
        </w:rPr>
        <w:t>/770</w:t>
      </w:r>
      <w:r w:rsidR="007E452A">
        <w:rPr>
          <w:rFonts w:asciiTheme="majorHAnsi" w:hAnsiTheme="majorHAnsi" w:cstheme="majorHAnsi"/>
          <w:sz w:val="22"/>
          <w:szCs w:val="22"/>
        </w:rPr>
        <w:t>T</w:t>
      </w:r>
      <w:r w:rsidR="00F47F79">
        <w:rPr>
          <w:rFonts w:asciiTheme="majorHAnsi" w:hAnsiTheme="majorHAnsi" w:cstheme="majorHAnsi"/>
          <w:sz w:val="22"/>
          <w:szCs w:val="22"/>
        </w:rPr>
        <w:t>/780</w:t>
      </w:r>
      <w:r w:rsidR="007E452A">
        <w:rPr>
          <w:rFonts w:asciiTheme="majorHAnsi" w:hAnsiTheme="majorHAnsi" w:cstheme="majorHAnsi"/>
          <w:sz w:val="22"/>
          <w:szCs w:val="22"/>
        </w:rPr>
        <w:t>T</w:t>
      </w:r>
      <w:r w:rsidR="00F47F79">
        <w:rPr>
          <w:rFonts w:asciiTheme="majorHAnsi" w:hAnsiTheme="majorHAnsi" w:cstheme="majorHAnsi"/>
          <w:sz w:val="22"/>
          <w:szCs w:val="22"/>
        </w:rPr>
        <w:t>/790</w:t>
      </w:r>
      <w:r w:rsidR="007E452A">
        <w:rPr>
          <w:rFonts w:asciiTheme="majorHAnsi" w:hAnsiTheme="majorHAnsi" w:cstheme="majorHAnsi"/>
          <w:sz w:val="22"/>
          <w:szCs w:val="22"/>
        </w:rPr>
        <w:t>T</w:t>
      </w:r>
      <w:r w:rsidR="00F47F79">
        <w:rPr>
          <w:rFonts w:asciiTheme="majorHAnsi" w:hAnsiTheme="majorHAnsi" w:cstheme="majorHAnsi"/>
          <w:sz w:val="22"/>
          <w:szCs w:val="22"/>
        </w:rPr>
        <w:t>)</w:t>
      </w:r>
      <w:r w:rsidR="00615FE3">
        <w:rPr>
          <w:rFonts w:asciiTheme="majorHAnsi" w:hAnsiTheme="majorHAnsi" w:cstheme="majorHAnsi"/>
          <w:sz w:val="22"/>
          <w:szCs w:val="22"/>
        </w:rPr>
        <w:t>.</w:t>
      </w:r>
    </w:p>
    <w:p w14:paraId="6AA3E9CA" w14:textId="77777777" w:rsidR="00F47F79" w:rsidRPr="00987C08" w:rsidRDefault="00F47F79" w:rsidP="00BD08AE">
      <w:pPr>
        <w:pStyle w:val="Default"/>
        <w:ind w:left="360"/>
        <w:rPr>
          <w:rFonts w:asciiTheme="majorHAnsi" w:hAnsiTheme="majorHAnsi" w:cstheme="majorHAnsi"/>
          <w:sz w:val="22"/>
          <w:szCs w:val="22"/>
        </w:rPr>
      </w:pPr>
    </w:p>
    <w:p w14:paraId="2D4CC952" w14:textId="77777777" w:rsidR="00F47F79" w:rsidRDefault="004B183A" w:rsidP="00BD08AE">
      <w:pPr>
        <w:pStyle w:val="Default"/>
        <w:ind w:left="360"/>
        <w:rPr>
          <w:rFonts w:asciiTheme="majorHAnsi" w:hAnsiTheme="majorHAnsi" w:cstheme="majorHAnsi"/>
          <w:sz w:val="22"/>
          <w:szCs w:val="22"/>
        </w:rPr>
      </w:pPr>
      <w:r w:rsidRPr="00987C08">
        <w:rPr>
          <w:rFonts w:asciiTheme="majorHAnsi" w:hAnsiTheme="majorHAnsi" w:cstheme="majorHAnsi"/>
          <w:sz w:val="22"/>
          <w:szCs w:val="22"/>
        </w:rPr>
        <w:t>Le</w:t>
      </w:r>
      <w:r w:rsidR="00986585" w:rsidRPr="00987C08">
        <w:rPr>
          <w:rFonts w:asciiTheme="majorHAnsi" w:hAnsiTheme="majorHAnsi" w:cstheme="majorHAnsi"/>
          <w:sz w:val="22"/>
          <w:szCs w:val="22"/>
        </w:rPr>
        <w:t xml:space="preserve"> caisson de la centrale </w:t>
      </w:r>
      <w:r w:rsidR="008E0CD1">
        <w:rPr>
          <w:rFonts w:asciiTheme="majorHAnsi" w:hAnsiTheme="majorHAnsi" w:cstheme="majorHAnsi"/>
          <w:sz w:val="22"/>
          <w:szCs w:val="22"/>
        </w:rPr>
        <w:t>sera</w:t>
      </w:r>
      <w:r w:rsidR="008E0CD1" w:rsidRPr="00987C08">
        <w:rPr>
          <w:rFonts w:asciiTheme="majorHAnsi" w:hAnsiTheme="majorHAnsi" w:cstheme="majorHAnsi"/>
          <w:sz w:val="22"/>
          <w:szCs w:val="22"/>
        </w:rPr>
        <w:t xml:space="preserve"> </w:t>
      </w:r>
      <w:r w:rsidR="00986585" w:rsidRPr="00987C08">
        <w:rPr>
          <w:rFonts w:asciiTheme="majorHAnsi" w:hAnsiTheme="majorHAnsi" w:cstheme="majorHAnsi"/>
          <w:sz w:val="22"/>
          <w:szCs w:val="22"/>
        </w:rPr>
        <w:t xml:space="preserve">d’une structure </w:t>
      </w:r>
      <w:r w:rsidRPr="00987C08">
        <w:rPr>
          <w:rFonts w:asciiTheme="majorHAnsi" w:hAnsiTheme="majorHAnsi" w:cstheme="majorHAnsi"/>
          <w:sz w:val="22"/>
          <w:szCs w:val="22"/>
        </w:rPr>
        <w:t>autoportante</w:t>
      </w:r>
      <w:r w:rsidR="00986585" w:rsidRPr="00987C08">
        <w:rPr>
          <w:rFonts w:asciiTheme="majorHAnsi" w:hAnsiTheme="majorHAnsi" w:cstheme="majorHAnsi"/>
          <w:sz w:val="22"/>
          <w:szCs w:val="22"/>
        </w:rPr>
        <w:t xml:space="preserve">, composée de panneaux </w:t>
      </w:r>
      <w:r w:rsidR="00DA1222">
        <w:rPr>
          <w:rFonts w:asciiTheme="majorHAnsi" w:hAnsiTheme="majorHAnsi" w:cstheme="majorHAnsi"/>
          <w:sz w:val="22"/>
          <w:szCs w:val="22"/>
        </w:rPr>
        <w:t xml:space="preserve">en </w:t>
      </w:r>
      <w:r w:rsidR="00C559D5">
        <w:rPr>
          <w:rFonts w:asciiTheme="majorHAnsi" w:hAnsiTheme="majorHAnsi" w:cstheme="majorHAnsi"/>
          <w:sz w:val="22"/>
          <w:szCs w:val="22"/>
        </w:rPr>
        <w:t xml:space="preserve">acier </w:t>
      </w:r>
      <w:r w:rsidR="00C47F8E">
        <w:rPr>
          <w:rFonts w:asciiTheme="majorHAnsi" w:hAnsiTheme="majorHAnsi" w:cstheme="majorHAnsi"/>
          <w:sz w:val="22"/>
          <w:szCs w:val="22"/>
        </w:rPr>
        <w:t>galvanisé</w:t>
      </w:r>
      <w:r w:rsidR="00C47F8E" w:rsidRPr="00987C08">
        <w:rPr>
          <w:rFonts w:asciiTheme="majorHAnsi" w:hAnsiTheme="majorHAnsi" w:cstheme="majorHAnsi"/>
          <w:sz w:val="22"/>
          <w:szCs w:val="22"/>
        </w:rPr>
        <w:t xml:space="preserve"> </w:t>
      </w:r>
      <w:r w:rsidR="006B103B">
        <w:rPr>
          <w:rFonts w:asciiTheme="majorHAnsi" w:hAnsiTheme="majorHAnsi" w:cstheme="majorHAnsi"/>
          <w:sz w:val="22"/>
          <w:szCs w:val="22"/>
        </w:rPr>
        <w:t xml:space="preserve">RAL7042 </w:t>
      </w:r>
      <w:r w:rsidR="00C47F8E" w:rsidRPr="00987C08">
        <w:rPr>
          <w:rFonts w:asciiTheme="majorHAnsi" w:hAnsiTheme="majorHAnsi" w:cstheme="majorHAnsi"/>
          <w:sz w:val="22"/>
          <w:szCs w:val="22"/>
        </w:rPr>
        <w:t>résistants</w:t>
      </w:r>
      <w:r w:rsidR="00986585" w:rsidRPr="00987C08">
        <w:rPr>
          <w:rFonts w:asciiTheme="majorHAnsi" w:hAnsiTheme="majorHAnsi" w:cstheme="majorHAnsi"/>
          <w:sz w:val="22"/>
          <w:szCs w:val="22"/>
        </w:rPr>
        <w:t xml:space="preserve"> à la corrosion classe </w:t>
      </w:r>
      <w:r w:rsidR="00C47F8E" w:rsidRPr="00C47F8E">
        <w:rPr>
          <w:rFonts w:asciiTheme="majorHAnsi" w:hAnsiTheme="majorHAnsi" w:cstheme="majorHAnsi"/>
          <w:b/>
          <w:color w:val="auto"/>
          <w:sz w:val="22"/>
          <w:szCs w:val="22"/>
        </w:rPr>
        <w:t>C1</w:t>
      </w:r>
      <w:r w:rsidR="00986585" w:rsidRPr="00987C08">
        <w:rPr>
          <w:rFonts w:asciiTheme="majorHAnsi" w:hAnsiTheme="majorHAnsi" w:cstheme="majorHAnsi"/>
          <w:sz w:val="22"/>
          <w:szCs w:val="22"/>
        </w:rPr>
        <w:t>.</w:t>
      </w:r>
    </w:p>
    <w:p w14:paraId="75D40795" w14:textId="77777777" w:rsidR="00986585" w:rsidRPr="00987C08" w:rsidRDefault="00986585" w:rsidP="00BD08AE">
      <w:pPr>
        <w:pStyle w:val="Default"/>
        <w:ind w:left="360"/>
        <w:rPr>
          <w:rFonts w:asciiTheme="majorHAnsi" w:hAnsiTheme="majorHAnsi" w:cstheme="majorHAnsi"/>
          <w:sz w:val="22"/>
          <w:szCs w:val="22"/>
        </w:rPr>
      </w:pPr>
      <w:r w:rsidRPr="00987C08">
        <w:rPr>
          <w:rFonts w:asciiTheme="majorHAnsi" w:hAnsiTheme="majorHAnsi" w:cstheme="majorHAnsi"/>
          <w:b/>
          <w:sz w:val="22"/>
          <w:szCs w:val="22"/>
        </w:rPr>
        <w:t xml:space="preserve">50mm de laine </w:t>
      </w:r>
      <w:r w:rsidR="00C559D5">
        <w:rPr>
          <w:rFonts w:asciiTheme="majorHAnsi" w:hAnsiTheme="majorHAnsi" w:cstheme="majorHAnsi"/>
          <w:b/>
          <w:sz w:val="22"/>
          <w:szCs w:val="22"/>
        </w:rPr>
        <w:t>de roche</w:t>
      </w:r>
      <w:r w:rsidRPr="00987C08">
        <w:rPr>
          <w:rFonts w:asciiTheme="majorHAnsi" w:hAnsiTheme="majorHAnsi" w:cstheme="majorHAnsi"/>
          <w:sz w:val="22"/>
          <w:szCs w:val="22"/>
        </w:rPr>
        <w:t xml:space="preserve"> </w:t>
      </w:r>
      <w:r w:rsidR="00C559D5">
        <w:rPr>
          <w:rFonts w:asciiTheme="majorHAnsi" w:hAnsiTheme="majorHAnsi" w:cstheme="majorHAnsi"/>
          <w:b/>
          <w:sz w:val="22"/>
          <w:szCs w:val="22"/>
        </w:rPr>
        <w:t>à 70</w:t>
      </w:r>
      <w:r w:rsidRPr="00987C08">
        <w:rPr>
          <w:rFonts w:asciiTheme="majorHAnsi" w:hAnsiTheme="majorHAnsi" w:cstheme="majorHAnsi"/>
          <w:b/>
          <w:sz w:val="22"/>
          <w:szCs w:val="22"/>
        </w:rPr>
        <w:t>kg/m3</w:t>
      </w:r>
      <w:r w:rsidRPr="00987C08">
        <w:rPr>
          <w:rFonts w:asciiTheme="majorHAnsi" w:hAnsiTheme="majorHAnsi" w:cstheme="majorHAnsi"/>
          <w:sz w:val="22"/>
          <w:szCs w:val="22"/>
        </w:rPr>
        <w:t xml:space="preserve"> assure</w:t>
      </w:r>
      <w:r w:rsidR="008E0CD1">
        <w:rPr>
          <w:rFonts w:asciiTheme="majorHAnsi" w:hAnsiTheme="majorHAnsi" w:cstheme="majorHAnsi"/>
          <w:sz w:val="22"/>
          <w:szCs w:val="22"/>
        </w:rPr>
        <w:t>ront</w:t>
      </w:r>
      <w:r w:rsidRPr="00987C08">
        <w:rPr>
          <w:rFonts w:asciiTheme="majorHAnsi" w:hAnsiTheme="majorHAnsi" w:cstheme="majorHAnsi"/>
          <w:sz w:val="22"/>
          <w:szCs w:val="22"/>
        </w:rPr>
        <w:t xml:space="preserve"> l’isolation acoustique et thermique.</w:t>
      </w:r>
    </w:p>
    <w:p w14:paraId="6233D331" w14:textId="77777777" w:rsidR="00986585" w:rsidRPr="00987C08" w:rsidRDefault="00986585" w:rsidP="00BD08AE">
      <w:pPr>
        <w:pStyle w:val="Default"/>
        <w:ind w:left="360"/>
        <w:rPr>
          <w:rFonts w:asciiTheme="majorHAnsi" w:hAnsiTheme="majorHAnsi" w:cstheme="majorHAnsi"/>
          <w:sz w:val="22"/>
          <w:szCs w:val="22"/>
        </w:rPr>
      </w:pPr>
    </w:p>
    <w:p w14:paraId="7939E693" w14:textId="77777777" w:rsidR="00A5507D" w:rsidRPr="00987C08" w:rsidRDefault="00A5507D" w:rsidP="00BD08AE">
      <w:pPr>
        <w:pStyle w:val="Default"/>
        <w:ind w:left="360"/>
        <w:rPr>
          <w:rFonts w:asciiTheme="majorHAnsi" w:hAnsiTheme="majorHAnsi" w:cstheme="majorHAnsi"/>
          <w:sz w:val="22"/>
          <w:szCs w:val="22"/>
        </w:rPr>
      </w:pPr>
      <w:r w:rsidRPr="00987C08">
        <w:rPr>
          <w:rFonts w:asciiTheme="majorHAnsi" w:hAnsiTheme="majorHAnsi" w:cstheme="majorHAnsi"/>
          <w:sz w:val="22"/>
          <w:szCs w:val="22"/>
        </w:rPr>
        <w:t xml:space="preserve">La </w:t>
      </w:r>
      <w:r w:rsidR="008E0CD1">
        <w:rPr>
          <w:rFonts w:asciiTheme="majorHAnsi" w:hAnsiTheme="majorHAnsi" w:cstheme="majorHAnsi"/>
          <w:sz w:val="22"/>
          <w:szCs w:val="22"/>
        </w:rPr>
        <w:t>centrale</w:t>
      </w:r>
      <w:r w:rsidR="008E0CD1" w:rsidRPr="00987C08">
        <w:rPr>
          <w:rFonts w:asciiTheme="majorHAnsi" w:hAnsiTheme="majorHAnsi" w:cstheme="majorHAnsi"/>
          <w:sz w:val="22"/>
          <w:szCs w:val="22"/>
        </w:rPr>
        <w:t xml:space="preserve"> </w:t>
      </w:r>
      <w:r w:rsidR="00D62105">
        <w:rPr>
          <w:rFonts w:asciiTheme="majorHAnsi" w:hAnsiTheme="majorHAnsi" w:cstheme="majorHAnsi"/>
          <w:sz w:val="22"/>
          <w:szCs w:val="22"/>
        </w:rPr>
        <w:t>VEX700T</w:t>
      </w:r>
      <w:r w:rsidRPr="00987C08">
        <w:rPr>
          <w:rFonts w:asciiTheme="majorHAnsi" w:hAnsiTheme="majorHAnsi" w:cstheme="majorHAnsi"/>
          <w:sz w:val="22"/>
          <w:szCs w:val="22"/>
        </w:rPr>
        <w:t xml:space="preserve"> </w:t>
      </w:r>
      <w:r w:rsidR="00897660" w:rsidRPr="00897660">
        <w:rPr>
          <w:rFonts w:asciiTheme="majorHAnsi" w:hAnsiTheme="majorHAnsi" w:cstheme="majorHAnsi"/>
          <w:sz w:val="22"/>
          <w:szCs w:val="22"/>
        </w:rPr>
        <w:t>est</w:t>
      </w:r>
      <w:r w:rsidR="008E0CD1" w:rsidRPr="00897660">
        <w:rPr>
          <w:rFonts w:asciiTheme="majorHAnsi" w:hAnsiTheme="majorHAnsi" w:cstheme="majorHAnsi"/>
          <w:sz w:val="22"/>
          <w:szCs w:val="22"/>
        </w:rPr>
        <w:t xml:space="preserve"> </w:t>
      </w:r>
      <w:r w:rsidR="00F47F79">
        <w:rPr>
          <w:rFonts w:asciiTheme="majorHAnsi" w:hAnsiTheme="majorHAnsi" w:cstheme="majorHAnsi"/>
          <w:sz w:val="22"/>
          <w:szCs w:val="22"/>
        </w:rPr>
        <w:t xml:space="preserve">composée d’un échangeur </w:t>
      </w:r>
      <w:r w:rsidRPr="00897660">
        <w:rPr>
          <w:rFonts w:asciiTheme="majorHAnsi" w:hAnsiTheme="majorHAnsi" w:cstheme="majorHAnsi"/>
          <w:sz w:val="22"/>
          <w:szCs w:val="22"/>
        </w:rPr>
        <w:t>certifié</w:t>
      </w:r>
      <w:r w:rsidR="008E0CD1" w:rsidRPr="00897660">
        <w:rPr>
          <w:rFonts w:asciiTheme="majorHAnsi" w:hAnsiTheme="majorHAnsi" w:cstheme="majorHAnsi"/>
          <w:sz w:val="22"/>
          <w:szCs w:val="22"/>
        </w:rPr>
        <w:t xml:space="preserve"> </w:t>
      </w:r>
      <w:r w:rsidRPr="00897660">
        <w:rPr>
          <w:rFonts w:asciiTheme="majorHAnsi" w:hAnsiTheme="majorHAnsi" w:cstheme="majorHAnsi"/>
          <w:b/>
          <w:sz w:val="22"/>
          <w:szCs w:val="22"/>
        </w:rPr>
        <w:t>Eurovent A</w:t>
      </w:r>
      <w:r w:rsidR="00D95BD7" w:rsidRPr="00897660">
        <w:rPr>
          <w:rFonts w:asciiTheme="majorHAnsi" w:hAnsiTheme="majorHAnsi" w:cstheme="majorHAnsi"/>
          <w:b/>
          <w:sz w:val="22"/>
          <w:szCs w:val="22"/>
        </w:rPr>
        <w:t>ARE</w:t>
      </w:r>
      <w:r w:rsidRPr="00987C08">
        <w:rPr>
          <w:rFonts w:asciiTheme="majorHAnsi" w:hAnsiTheme="majorHAnsi" w:cstheme="majorHAnsi"/>
          <w:sz w:val="22"/>
          <w:szCs w:val="22"/>
        </w:rPr>
        <w:t xml:space="preserve"> </w:t>
      </w:r>
      <w:r w:rsidR="00F47F79">
        <w:rPr>
          <w:rFonts w:asciiTheme="majorHAnsi" w:hAnsiTheme="majorHAnsi" w:cstheme="majorHAnsi"/>
          <w:sz w:val="22"/>
          <w:szCs w:val="22"/>
        </w:rPr>
        <w:t>et possède l</w:t>
      </w:r>
      <w:r w:rsidRPr="00987C08">
        <w:rPr>
          <w:rFonts w:asciiTheme="majorHAnsi" w:hAnsiTheme="majorHAnsi" w:cstheme="majorHAnsi"/>
          <w:sz w:val="22"/>
          <w:szCs w:val="22"/>
        </w:rPr>
        <w:t>es valeurs</w:t>
      </w:r>
      <w:r w:rsidR="006B103B">
        <w:rPr>
          <w:rFonts w:asciiTheme="majorHAnsi" w:hAnsiTheme="majorHAnsi" w:cstheme="majorHAnsi"/>
          <w:sz w:val="22"/>
          <w:szCs w:val="22"/>
        </w:rPr>
        <w:t xml:space="preserve"> déclarée</w:t>
      </w:r>
      <w:r w:rsidR="00DA1222">
        <w:rPr>
          <w:rFonts w:asciiTheme="majorHAnsi" w:hAnsiTheme="majorHAnsi" w:cstheme="majorHAnsi"/>
          <w:sz w:val="22"/>
          <w:szCs w:val="22"/>
        </w:rPr>
        <w:t>s</w:t>
      </w:r>
      <w:r w:rsidR="006B103B">
        <w:rPr>
          <w:rFonts w:asciiTheme="majorHAnsi" w:hAnsiTheme="majorHAnsi" w:cstheme="majorHAnsi"/>
          <w:sz w:val="22"/>
          <w:szCs w:val="22"/>
        </w:rPr>
        <w:t xml:space="preserve"> selon le test</w:t>
      </w:r>
      <w:r w:rsidRPr="00987C08">
        <w:rPr>
          <w:rFonts w:asciiTheme="majorHAnsi" w:hAnsiTheme="majorHAnsi" w:cstheme="majorHAnsi"/>
          <w:sz w:val="22"/>
          <w:szCs w:val="22"/>
        </w:rPr>
        <w:t xml:space="preserve"> EN1886 </w:t>
      </w:r>
      <w:r w:rsidR="00963F0C">
        <w:rPr>
          <w:rFonts w:asciiTheme="majorHAnsi" w:hAnsiTheme="majorHAnsi" w:cstheme="majorHAnsi"/>
          <w:sz w:val="22"/>
          <w:szCs w:val="22"/>
        </w:rPr>
        <w:t>suivantes</w:t>
      </w:r>
      <w:r w:rsidR="00963F0C" w:rsidRPr="00987C08">
        <w:rPr>
          <w:rFonts w:asciiTheme="majorHAnsi" w:hAnsiTheme="majorHAnsi" w:cstheme="majorHAnsi"/>
          <w:sz w:val="22"/>
          <w:szCs w:val="22"/>
        </w:rPr>
        <w:t xml:space="preserve"> :</w:t>
      </w:r>
      <w:r w:rsidRPr="00987C08">
        <w:rPr>
          <w:rFonts w:asciiTheme="majorHAnsi" w:hAnsiTheme="majorHAnsi" w:cstheme="majorHAnsi"/>
          <w:sz w:val="22"/>
          <w:szCs w:val="22"/>
        </w:rPr>
        <w:t xml:space="preserve"> </w:t>
      </w:r>
      <w:r w:rsidR="00C47F8E">
        <w:rPr>
          <w:rFonts w:asciiTheme="majorHAnsi" w:hAnsiTheme="majorHAnsi" w:cstheme="majorHAnsi"/>
          <w:b/>
          <w:sz w:val="22"/>
          <w:szCs w:val="22"/>
        </w:rPr>
        <w:t>D1</w:t>
      </w:r>
      <w:r w:rsidR="00C559D5">
        <w:rPr>
          <w:rFonts w:asciiTheme="majorHAnsi" w:hAnsiTheme="majorHAnsi" w:cstheme="majorHAnsi"/>
          <w:b/>
          <w:sz w:val="22"/>
          <w:szCs w:val="22"/>
        </w:rPr>
        <w:t xml:space="preserve"> / T</w:t>
      </w:r>
      <w:r w:rsidR="007E452A">
        <w:rPr>
          <w:rFonts w:asciiTheme="majorHAnsi" w:hAnsiTheme="majorHAnsi" w:cstheme="majorHAnsi"/>
          <w:b/>
          <w:sz w:val="22"/>
          <w:szCs w:val="22"/>
        </w:rPr>
        <w:t>3</w:t>
      </w:r>
      <w:r w:rsidR="00C559D5">
        <w:rPr>
          <w:rFonts w:asciiTheme="majorHAnsi" w:hAnsiTheme="majorHAnsi" w:cstheme="majorHAnsi"/>
          <w:b/>
          <w:sz w:val="22"/>
          <w:szCs w:val="22"/>
        </w:rPr>
        <w:t xml:space="preserve"> / TB2</w:t>
      </w:r>
      <w:r w:rsidR="009026F9">
        <w:rPr>
          <w:rFonts w:asciiTheme="majorHAnsi" w:hAnsiTheme="majorHAnsi" w:cstheme="majorHAnsi"/>
          <w:b/>
          <w:sz w:val="22"/>
          <w:szCs w:val="22"/>
        </w:rPr>
        <w:t xml:space="preserve"> / L1/L1</w:t>
      </w:r>
      <w:r w:rsidR="00325F6E">
        <w:rPr>
          <w:rFonts w:asciiTheme="majorHAnsi" w:hAnsiTheme="majorHAnsi" w:cstheme="majorHAnsi"/>
          <w:b/>
          <w:sz w:val="22"/>
          <w:szCs w:val="22"/>
        </w:rPr>
        <w:t xml:space="preserve"> / F</w:t>
      </w:r>
      <w:r w:rsidR="00EB0685">
        <w:rPr>
          <w:rFonts w:asciiTheme="majorHAnsi" w:hAnsiTheme="majorHAnsi" w:cstheme="majorHAnsi"/>
          <w:b/>
          <w:sz w:val="22"/>
          <w:szCs w:val="22"/>
        </w:rPr>
        <w:t>9</w:t>
      </w:r>
      <w:r w:rsidR="00986585" w:rsidRPr="00987C08">
        <w:rPr>
          <w:rFonts w:asciiTheme="majorHAnsi" w:hAnsiTheme="majorHAnsi" w:cstheme="majorHAnsi"/>
          <w:sz w:val="22"/>
          <w:szCs w:val="22"/>
        </w:rPr>
        <w:t xml:space="preserve">.  </w:t>
      </w:r>
    </w:p>
    <w:p w14:paraId="3D4F8532" w14:textId="77777777" w:rsidR="00986585" w:rsidRPr="00987C08" w:rsidRDefault="00986585" w:rsidP="008075EC">
      <w:pPr>
        <w:spacing w:after="0"/>
        <w:ind w:left="360"/>
        <w:jc w:val="both"/>
        <w:rPr>
          <w:rFonts w:asciiTheme="majorHAnsi" w:hAnsiTheme="majorHAnsi" w:cstheme="majorHAnsi"/>
        </w:rPr>
      </w:pPr>
    </w:p>
    <w:p w14:paraId="2EB5A94E" w14:textId="77777777" w:rsidR="00F47F79" w:rsidRPr="00987C08" w:rsidRDefault="00C559D5" w:rsidP="00F47F79">
      <w:pPr>
        <w:pStyle w:val="Default"/>
        <w:ind w:left="360"/>
        <w:rPr>
          <w:rFonts w:asciiTheme="majorHAnsi" w:hAnsiTheme="majorHAnsi" w:cstheme="majorHAnsi"/>
          <w:sz w:val="22"/>
          <w:szCs w:val="22"/>
        </w:rPr>
      </w:pPr>
      <w:r>
        <w:rPr>
          <w:rFonts w:asciiTheme="majorHAnsi" w:hAnsiTheme="majorHAnsi" w:cstheme="majorHAnsi"/>
        </w:rPr>
        <w:t>S</w:t>
      </w:r>
      <w:r w:rsidR="00F47F79">
        <w:rPr>
          <w:rFonts w:asciiTheme="majorHAnsi" w:hAnsiTheme="majorHAnsi" w:cstheme="majorHAnsi"/>
        </w:rPr>
        <w:t>es</w:t>
      </w:r>
      <w:r>
        <w:rPr>
          <w:rFonts w:asciiTheme="majorHAnsi" w:hAnsiTheme="majorHAnsi" w:cstheme="majorHAnsi"/>
        </w:rPr>
        <w:t xml:space="preserve"> moteur</w:t>
      </w:r>
      <w:r w:rsidR="00F47F79">
        <w:rPr>
          <w:rFonts w:asciiTheme="majorHAnsi" w:hAnsiTheme="majorHAnsi" w:cstheme="majorHAnsi"/>
        </w:rPr>
        <w:t>s</w:t>
      </w:r>
      <w:r>
        <w:rPr>
          <w:rFonts w:asciiTheme="majorHAnsi" w:hAnsiTheme="majorHAnsi" w:cstheme="majorHAnsi"/>
        </w:rPr>
        <w:t xml:space="preserve"> </w:t>
      </w:r>
      <w:r w:rsidR="002D7676" w:rsidRPr="00987C08">
        <w:rPr>
          <w:rFonts w:asciiTheme="majorHAnsi" w:hAnsiTheme="majorHAnsi" w:cstheme="majorHAnsi"/>
          <w:b/>
        </w:rPr>
        <w:t>EC faible consommation</w:t>
      </w:r>
      <w:r w:rsidR="00F47F79">
        <w:rPr>
          <w:rFonts w:asciiTheme="majorHAnsi" w:hAnsiTheme="majorHAnsi" w:cstheme="majorHAnsi"/>
          <w:b/>
        </w:rPr>
        <w:t xml:space="preserve"> équipés de</w:t>
      </w:r>
      <w:r>
        <w:rPr>
          <w:rFonts w:asciiTheme="majorHAnsi" w:hAnsiTheme="majorHAnsi" w:cstheme="majorHAnsi"/>
          <w:b/>
        </w:rPr>
        <w:t xml:space="preserve"> roue à réaction</w:t>
      </w:r>
      <w:r w:rsidR="00986585" w:rsidRPr="00987C08">
        <w:rPr>
          <w:rFonts w:asciiTheme="majorHAnsi" w:hAnsiTheme="majorHAnsi" w:cstheme="majorHAnsi"/>
        </w:rPr>
        <w:t xml:space="preserve">, </w:t>
      </w:r>
      <w:r w:rsidR="006526AE">
        <w:rPr>
          <w:rFonts w:asciiTheme="majorHAnsi" w:hAnsiTheme="majorHAnsi" w:cstheme="majorHAnsi"/>
        </w:rPr>
        <w:t xml:space="preserve">permettent à la </w:t>
      </w:r>
      <w:r w:rsidR="00D62105">
        <w:rPr>
          <w:rFonts w:asciiTheme="majorHAnsi" w:hAnsiTheme="majorHAnsi" w:cstheme="majorHAnsi"/>
        </w:rPr>
        <w:t>VEX700T</w:t>
      </w:r>
      <w:r w:rsidR="006526AE">
        <w:rPr>
          <w:rFonts w:asciiTheme="majorHAnsi" w:hAnsiTheme="majorHAnsi" w:cstheme="majorHAnsi"/>
        </w:rPr>
        <w:t xml:space="preserve"> d’avoir une consommation </w:t>
      </w:r>
      <w:r w:rsidR="00F47F79">
        <w:rPr>
          <w:rFonts w:asciiTheme="majorHAnsi" w:hAnsiTheme="majorHAnsi" w:cstheme="majorHAnsi"/>
        </w:rPr>
        <w:t xml:space="preserve">électrique </w:t>
      </w:r>
      <w:r w:rsidR="006526AE">
        <w:rPr>
          <w:rFonts w:asciiTheme="majorHAnsi" w:hAnsiTheme="majorHAnsi" w:cstheme="majorHAnsi"/>
        </w:rPr>
        <w:t>minimale</w:t>
      </w:r>
      <w:r w:rsidR="00F47F79">
        <w:rPr>
          <w:rFonts w:asciiTheme="majorHAnsi" w:hAnsiTheme="majorHAnsi" w:cstheme="majorHAnsi"/>
        </w:rPr>
        <w:t xml:space="preserve"> et d’être </w:t>
      </w:r>
      <w:r w:rsidR="00F47F79">
        <w:rPr>
          <w:rFonts w:asciiTheme="majorHAnsi" w:hAnsiTheme="majorHAnsi" w:cstheme="majorHAnsi"/>
          <w:sz w:val="22"/>
          <w:szCs w:val="22"/>
        </w:rPr>
        <w:t>c</w:t>
      </w:r>
      <w:r w:rsidR="00F47F79" w:rsidRPr="00987C08">
        <w:rPr>
          <w:rFonts w:asciiTheme="majorHAnsi" w:hAnsiTheme="majorHAnsi" w:cstheme="majorHAnsi"/>
          <w:sz w:val="22"/>
          <w:szCs w:val="22"/>
        </w:rPr>
        <w:t xml:space="preserve">onforme </w:t>
      </w:r>
      <w:r w:rsidR="00F47F79" w:rsidRPr="00987C08">
        <w:rPr>
          <w:rFonts w:asciiTheme="majorHAnsi" w:hAnsiTheme="majorHAnsi" w:cstheme="majorHAnsi"/>
          <w:b/>
          <w:sz w:val="22"/>
          <w:szCs w:val="22"/>
        </w:rPr>
        <w:t>ERP 2018</w:t>
      </w:r>
      <w:r w:rsidR="00F47F79" w:rsidRPr="00987C08">
        <w:rPr>
          <w:rFonts w:asciiTheme="majorHAnsi" w:hAnsiTheme="majorHAnsi" w:cstheme="majorHAnsi"/>
          <w:sz w:val="22"/>
          <w:szCs w:val="22"/>
        </w:rPr>
        <w:t xml:space="preserve"> (Conforme au règlement d’éco conception 1253/2014</w:t>
      </w:r>
      <w:r w:rsidR="00F47F79">
        <w:rPr>
          <w:rFonts w:asciiTheme="majorHAnsi" w:hAnsiTheme="majorHAnsi" w:cstheme="majorHAnsi"/>
          <w:sz w:val="22"/>
          <w:szCs w:val="22"/>
        </w:rPr>
        <w:t>)</w:t>
      </w:r>
      <w:r w:rsidR="00F47F79" w:rsidRPr="00987C08">
        <w:rPr>
          <w:rFonts w:asciiTheme="majorHAnsi" w:hAnsiTheme="majorHAnsi" w:cstheme="majorHAnsi"/>
          <w:sz w:val="22"/>
          <w:szCs w:val="22"/>
        </w:rPr>
        <w:t xml:space="preserve">.  </w:t>
      </w:r>
    </w:p>
    <w:p w14:paraId="0A2CDC85" w14:textId="77777777" w:rsidR="00986585" w:rsidRPr="00987C08" w:rsidRDefault="00986585" w:rsidP="008075EC">
      <w:pPr>
        <w:spacing w:after="0"/>
        <w:ind w:left="360"/>
        <w:jc w:val="both"/>
        <w:rPr>
          <w:rFonts w:asciiTheme="majorHAnsi" w:hAnsiTheme="majorHAnsi" w:cstheme="majorHAnsi"/>
        </w:rPr>
      </w:pPr>
    </w:p>
    <w:p w14:paraId="7614A338" w14:textId="77777777" w:rsidR="00495AD1" w:rsidRPr="00987C08" w:rsidRDefault="007E638C" w:rsidP="00495AD1">
      <w:pPr>
        <w:spacing w:after="0"/>
        <w:ind w:left="360"/>
        <w:jc w:val="both"/>
        <w:rPr>
          <w:rFonts w:asciiTheme="majorHAnsi" w:hAnsiTheme="majorHAnsi" w:cstheme="majorHAnsi"/>
        </w:rPr>
      </w:pPr>
      <w:r w:rsidRPr="00987C08">
        <w:rPr>
          <w:rFonts w:asciiTheme="majorHAnsi" w:hAnsiTheme="majorHAnsi" w:cstheme="majorHAnsi"/>
        </w:rPr>
        <w:t xml:space="preserve">Selon </w:t>
      </w:r>
      <w:r w:rsidR="00FD036E">
        <w:rPr>
          <w:rFonts w:asciiTheme="majorHAnsi" w:hAnsiTheme="majorHAnsi" w:cstheme="majorHAnsi"/>
        </w:rPr>
        <w:t>le</w:t>
      </w:r>
      <w:r w:rsidRPr="00987C08">
        <w:rPr>
          <w:rFonts w:asciiTheme="majorHAnsi" w:hAnsiTheme="majorHAnsi" w:cstheme="majorHAnsi"/>
        </w:rPr>
        <w:t xml:space="preserve"> modèle, l</w:t>
      </w:r>
      <w:r w:rsidR="008075EC" w:rsidRPr="00987C08">
        <w:rPr>
          <w:rFonts w:asciiTheme="majorHAnsi" w:hAnsiTheme="majorHAnsi" w:cstheme="majorHAnsi"/>
        </w:rPr>
        <w:t xml:space="preserve">es unités </w:t>
      </w:r>
      <w:r w:rsidR="008E0CD1">
        <w:rPr>
          <w:rFonts w:asciiTheme="majorHAnsi" w:hAnsiTheme="majorHAnsi" w:cstheme="majorHAnsi"/>
        </w:rPr>
        <w:t>pourront être</w:t>
      </w:r>
      <w:r w:rsidR="008E0CD1" w:rsidRPr="00987C08">
        <w:rPr>
          <w:rFonts w:asciiTheme="majorHAnsi" w:hAnsiTheme="majorHAnsi" w:cstheme="majorHAnsi"/>
        </w:rPr>
        <w:t xml:space="preserve"> </w:t>
      </w:r>
      <w:r w:rsidRPr="00987C08">
        <w:rPr>
          <w:rFonts w:asciiTheme="majorHAnsi" w:hAnsiTheme="majorHAnsi" w:cstheme="majorHAnsi"/>
        </w:rPr>
        <w:t xml:space="preserve">livrées en monobloc ou </w:t>
      </w:r>
      <w:r w:rsidR="00682DC1">
        <w:rPr>
          <w:rFonts w:asciiTheme="majorHAnsi" w:hAnsiTheme="majorHAnsi" w:cstheme="majorHAnsi"/>
          <w:b/>
        </w:rPr>
        <w:t>multi</w:t>
      </w:r>
      <w:r w:rsidR="00682DC1" w:rsidRPr="00987C08">
        <w:rPr>
          <w:rFonts w:asciiTheme="majorHAnsi" w:hAnsiTheme="majorHAnsi" w:cstheme="majorHAnsi"/>
          <w:b/>
        </w:rPr>
        <w:t xml:space="preserve"> blo</w:t>
      </w:r>
      <w:r w:rsidR="00682DC1">
        <w:rPr>
          <w:rFonts w:asciiTheme="majorHAnsi" w:hAnsiTheme="majorHAnsi" w:cstheme="majorHAnsi"/>
          <w:b/>
        </w:rPr>
        <w:t>cs</w:t>
      </w:r>
      <w:r w:rsidR="005E6C1F">
        <w:rPr>
          <w:rFonts w:asciiTheme="majorHAnsi" w:hAnsiTheme="majorHAnsi" w:cstheme="majorHAnsi"/>
          <w:b/>
        </w:rPr>
        <w:t xml:space="preserve"> (</w:t>
      </w:r>
      <w:r w:rsidR="002C58F7">
        <w:rPr>
          <w:rFonts w:asciiTheme="majorHAnsi" w:hAnsiTheme="majorHAnsi" w:cstheme="majorHAnsi"/>
          <w:b/>
        </w:rPr>
        <w:t>bi</w:t>
      </w:r>
      <w:r w:rsidR="005E6C1F">
        <w:rPr>
          <w:rFonts w:asciiTheme="majorHAnsi" w:hAnsiTheme="majorHAnsi" w:cstheme="majorHAnsi"/>
          <w:b/>
        </w:rPr>
        <w:t>-blocs)</w:t>
      </w:r>
      <w:r w:rsidR="00C559D5">
        <w:rPr>
          <w:rFonts w:asciiTheme="majorHAnsi" w:hAnsiTheme="majorHAnsi" w:cstheme="majorHAnsi"/>
        </w:rPr>
        <w:t xml:space="preserve"> </w:t>
      </w:r>
      <w:r w:rsidR="008075EC" w:rsidRPr="00987C08">
        <w:rPr>
          <w:rFonts w:asciiTheme="majorHAnsi" w:hAnsiTheme="majorHAnsi" w:cstheme="majorHAnsi"/>
          <w:b/>
        </w:rPr>
        <w:t>pour faciliter l’accessibilité sur le chantier</w:t>
      </w:r>
      <w:r w:rsidR="00986585" w:rsidRPr="00987C08">
        <w:rPr>
          <w:rFonts w:asciiTheme="majorHAnsi" w:hAnsiTheme="majorHAnsi" w:cstheme="majorHAnsi"/>
        </w:rPr>
        <w:t>.</w:t>
      </w:r>
      <w:r w:rsidR="00BA780B" w:rsidRPr="00987C08">
        <w:rPr>
          <w:rFonts w:asciiTheme="majorHAnsi" w:hAnsiTheme="majorHAnsi" w:cstheme="majorHAnsi"/>
        </w:rPr>
        <w:t xml:space="preserve">  Des version</w:t>
      </w:r>
      <w:r w:rsidR="00FD036E">
        <w:rPr>
          <w:rFonts w:asciiTheme="majorHAnsi" w:hAnsiTheme="majorHAnsi" w:cstheme="majorHAnsi"/>
        </w:rPr>
        <w:t>s face d’accès gauche ou droite</w:t>
      </w:r>
      <w:r w:rsidR="002C58F7">
        <w:rPr>
          <w:rFonts w:asciiTheme="majorHAnsi" w:hAnsiTheme="majorHAnsi" w:cstheme="majorHAnsi"/>
        </w:rPr>
        <w:t xml:space="preserve"> sont disponibles. </w:t>
      </w:r>
      <w:r w:rsidR="00DA1222">
        <w:rPr>
          <w:rFonts w:asciiTheme="majorHAnsi" w:hAnsiTheme="majorHAnsi" w:cstheme="majorHAnsi"/>
        </w:rPr>
        <w:t>Ces u</w:t>
      </w:r>
      <w:r w:rsidR="00C559D5">
        <w:rPr>
          <w:rFonts w:asciiTheme="majorHAnsi" w:hAnsiTheme="majorHAnsi" w:cstheme="majorHAnsi"/>
        </w:rPr>
        <w:t>nité</w:t>
      </w:r>
      <w:r w:rsidR="00DA1222">
        <w:rPr>
          <w:rFonts w:asciiTheme="majorHAnsi" w:hAnsiTheme="majorHAnsi" w:cstheme="majorHAnsi"/>
        </w:rPr>
        <w:t>s sont destinées à être installées</w:t>
      </w:r>
      <w:r w:rsidR="00C559D5">
        <w:rPr>
          <w:rFonts w:asciiTheme="majorHAnsi" w:hAnsiTheme="majorHAnsi" w:cstheme="majorHAnsi"/>
        </w:rPr>
        <w:t xml:space="preserve"> à l’intérieur</w:t>
      </w:r>
      <w:r w:rsidR="00DA1222">
        <w:rPr>
          <w:rFonts w:asciiTheme="majorHAnsi" w:hAnsiTheme="majorHAnsi" w:cstheme="majorHAnsi"/>
        </w:rPr>
        <w:t>.</w:t>
      </w:r>
    </w:p>
    <w:p w14:paraId="10C6916F" w14:textId="77777777" w:rsidR="00495AD1" w:rsidRPr="00987C08" w:rsidRDefault="00495AD1" w:rsidP="00495AD1">
      <w:pPr>
        <w:spacing w:after="0"/>
        <w:ind w:left="360"/>
        <w:jc w:val="both"/>
        <w:rPr>
          <w:rFonts w:asciiTheme="majorHAnsi" w:hAnsiTheme="majorHAnsi" w:cstheme="majorHAnsi"/>
        </w:rPr>
      </w:pPr>
    </w:p>
    <w:p w14:paraId="2CC60CFE" w14:textId="77777777" w:rsidR="00FC2A87" w:rsidRPr="00154C91" w:rsidRDefault="00BA780B" w:rsidP="00495AD1">
      <w:pPr>
        <w:spacing w:after="0"/>
        <w:ind w:left="360"/>
        <w:jc w:val="both"/>
        <w:rPr>
          <w:rFonts w:asciiTheme="majorHAnsi" w:hAnsiTheme="majorHAnsi" w:cstheme="majorHAnsi"/>
          <w:color w:val="FF0000"/>
        </w:rPr>
      </w:pPr>
      <w:r w:rsidRPr="00B5144C">
        <w:rPr>
          <w:rFonts w:asciiTheme="majorHAnsi" w:hAnsiTheme="majorHAnsi" w:cstheme="majorHAnsi"/>
        </w:rPr>
        <w:t xml:space="preserve">La gamme </w:t>
      </w:r>
      <w:r w:rsidR="00D62105">
        <w:rPr>
          <w:rFonts w:asciiTheme="majorHAnsi" w:hAnsiTheme="majorHAnsi" w:cstheme="majorHAnsi"/>
        </w:rPr>
        <w:t>VEX700T</w:t>
      </w:r>
      <w:r w:rsidRPr="00B5144C">
        <w:rPr>
          <w:rFonts w:asciiTheme="majorHAnsi" w:hAnsiTheme="majorHAnsi" w:cstheme="majorHAnsi"/>
        </w:rPr>
        <w:t xml:space="preserve"> </w:t>
      </w:r>
      <w:r w:rsidR="008E0CD1" w:rsidRPr="00B5144C">
        <w:rPr>
          <w:rFonts w:asciiTheme="majorHAnsi" w:hAnsiTheme="majorHAnsi" w:cstheme="majorHAnsi"/>
        </w:rPr>
        <w:t xml:space="preserve">sera </w:t>
      </w:r>
      <w:r w:rsidRPr="00B5144C">
        <w:rPr>
          <w:rFonts w:asciiTheme="majorHAnsi" w:hAnsiTheme="majorHAnsi" w:cstheme="majorHAnsi"/>
        </w:rPr>
        <w:t xml:space="preserve">disponible </w:t>
      </w:r>
      <w:r w:rsidR="008E0CD1" w:rsidRPr="00B5144C">
        <w:rPr>
          <w:rFonts w:asciiTheme="majorHAnsi" w:hAnsiTheme="majorHAnsi" w:cstheme="majorHAnsi"/>
        </w:rPr>
        <w:t xml:space="preserve">en standard </w:t>
      </w:r>
      <w:r w:rsidRPr="00B5144C">
        <w:rPr>
          <w:rFonts w:asciiTheme="majorHAnsi" w:hAnsiTheme="majorHAnsi" w:cstheme="majorHAnsi"/>
        </w:rPr>
        <w:t>avec</w:t>
      </w:r>
      <w:r w:rsidR="008E0CD1" w:rsidRPr="00B5144C">
        <w:rPr>
          <w:rFonts w:asciiTheme="majorHAnsi" w:hAnsiTheme="majorHAnsi" w:cstheme="majorHAnsi"/>
        </w:rPr>
        <w:t xml:space="preserve"> </w:t>
      </w:r>
      <w:r w:rsidR="008E0CD1" w:rsidRPr="00B5144C">
        <w:rPr>
          <w:rFonts w:asciiTheme="majorHAnsi" w:hAnsiTheme="majorHAnsi" w:cstheme="majorHAnsi"/>
          <w:b/>
        </w:rPr>
        <w:t>un automate de</w:t>
      </w:r>
      <w:r w:rsidRPr="00B5144C">
        <w:rPr>
          <w:rFonts w:asciiTheme="majorHAnsi" w:hAnsiTheme="majorHAnsi" w:cstheme="majorHAnsi"/>
          <w:b/>
        </w:rPr>
        <w:t xml:space="preserve"> régulation </w:t>
      </w:r>
      <w:r w:rsidR="008E0CD1" w:rsidRPr="00B5144C">
        <w:rPr>
          <w:rFonts w:asciiTheme="majorHAnsi" w:hAnsiTheme="majorHAnsi" w:cstheme="majorHAnsi"/>
          <w:b/>
        </w:rPr>
        <w:t xml:space="preserve">complet </w:t>
      </w:r>
      <w:r w:rsidR="00C559D5" w:rsidRPr="00B5144C">
        <w:rPr>
          <w:rFonts w:asciiTheme="majorHAnsi" w:hAnsiTheme="majorHAnsi" w:cstheme="majorHAnsi"/>
          <w:b/>
        </w:rPr>
        <w:t xml:space="preserve">Siemens </w:t>
      </w:r>
      <w:proofErr w:type="spellStart"/>
      <w:r w:rsidR="00C559D5" w:rsidRPr="00B5144C">
        <w:rPr>
          <w:rFonts w:asciiTheme="majorHAnsi" w:hAnsiTheme="majorHAnsi" w:cstheme="majorHAnsi"/>
          <w:b/>
        </w:rPr>
        <w:t>Climatix</w:t>
      </w:r>
      <w:proofErr w:type="spellEnd"/>
      <w:r w:rsidRPr="00B5144C">
        <w:rPr>
          <w:rFonts w:asciiTheme="majorHAnsi" w:hAnsiTheme="majorHAnsi" w:cstheme="majorHAnsi"/>
        </w:rPr>
        <w:t xml:space="preserve"> ou sans régulation intégrée</w:t>
      </w:r>
      <w:r w:rsidR="008E0CD1" w:rsidRPr="00B5144C">
        <w:rPr>
          <w:rFonts w:asciiTheme="majorHAnsi" w:hAnsiTheme="majorHAnsi" w:cstheme="majorHAnsi"/>
        </w:rPr>
        <w:t xml:space="preserve"> sur demande</w:t>
      </w:r>
      <w:r w:rsidRPr="00B5144C">
        <w:rPr>
          <w:rFonts w:asciiTheme="majorHAnsi" w:hAnsiTheme="majorHAnsi" w:cstheme="majorHAnsi"/>
        </w:rPr>
        <w:t>.</w:t>
      </w:r>
      <w:r w:rsidR="00B80294" w:rsidRPr="00B5144C">
        <w:rPr>
          <w:rFonts w:asciiTheme="majorHAnsi" w:hAnsiTheme="majorHAnsi" w:cstheme="majorHAnsi"/>
        </w:rPr>
        <w:t xml:space="preserve">  </w:t>
      </w:r>
      <w:r w:rsidR="00A6077D" w:rsidRPr="005E6C1F">
        <w:rPr>
          <w:rFonts w:asciiTheme="majorHAnsi" w:hAnsiTheme="majorHAnsi" w:cstheme="majorHAnsi"/>
        </w:rPr>
        <w:t>La régulation permet</w:t>
      </w:r>
      <w:r w:rsidR="008E0CD1" w:rsidRPr="005E6C1F">
        <w:rPr>
          <w:rFonts w:asciiTheme="majorHAnsi" w:hAnsiTheme="majorHAnsi" w:cstheme="majorHAnsi"/>
        </w:rPr>
        <w:t>tra</w:t>
      </w:r>
      <w:r w:rsidR="00510C79">
        <w:rPr>
          <w:rFonts w:asciiTheme="majorHAnsi" w:hAnsiTheme="majorHAnsi" w:cstheme="majorHAnsi"/>
        </w:rPr>
        <w:t xml:space="preserve"> </w:t>
      </w:r>
      <w:r w:rsidR="00C559D5" w:rsidRPr="005E6C1F">
        <w:rPr>
          <w:rFonts w:asciiTheme="majorHAnsi" w:hAnsiTheme="majorHAnsi" w:cstheme="majorHAnsi"/>
        </w:rPr>
        <w:t>une régulation en 0-10V</w:t>
      </w:r>
      <w:r w:rsidR="008345C2">
        <w:rPr>
          <w:rFonts w:asciiTheme="majorHAnsi" w:hAnsiTheme="majorHAnsi" w:cstheme="majorHAnsi"/>
        </w:rPr>
        <w:t xml:space="preserve"> en standard</w:t>
      </w:r>
      <w:r w:rsidR="00154C91">
        <w:rPr>
          <w:rFonts w:asciiTheme="majorHAnsi" w:hAnsiTheme="majorHAnsi" w:cstheme="majorHAnsi"/>
        </w:rPr>
        <w:t>, gestion CO2</w:t>
      </w:r>
      <w:r w:rsidR="00C559D5" w:rsidRPr="005E6C1F">
        <w:rPr>
          <w:rFonts w:asciiTheme="majorHAnsi" w:hAnsiTheme="majorHAnsi" w:cstheme="majorHAnsi"/>
        </w:rPr>
        <w:t xml:space="preserve"> ou </w:t>
      </w:r>
      <w:r w:rsidR="001141B8">
        <w:rPr>
          <w:rFonts w:asciiTheme="majorHAnsi" w:hAnsiTheme="majorHAnsi" w:cstheme="majorHAnsi"/>
        </w:rPr>
        <w:t xml:space="preserve">vitesse, </w:t>
      </w:r>
      <w:r w:rsidR="008345C2">
        <w:rPr>
          <w:rFonts w:asciiTheme="majorHAnsi" w:hAnsiTheme="majorHAnsi" w:cstheme="majorHAnsi"/>
        </w:rPr>
        <w:t>pression et débit</w:t>
      </w:r>
      <w:r w:rsidR="005E6C1F" w:rsidRPr="005E6C1F">
        <w:rPr>
          <w:rFonts w:asciiTheme="majorHAnsi" w:hAnsiTheme="majorHAnsi" w:cstheme="majorHAnsi"/>
        </w:rPr>
        <w:t xml:space="preserve"> </w:t>
      </w:r>
      <w:r w:rsidR="00C559D5" w:rsidRPr="005E6C1F">
        <w:rPr>
          <w:rFonts w:asciiTheme="majorHAnsi" w:hAnsiTheme="majorHAnsi" w:cstheme="majorHAnsi"/>
        </w:rPr>
        <w:t>constante en option</w:t>
      </w:r>
      <w:r w:rsidR="00A6077D" w:rsidRPr="004477D4">
        <w:rPr>
          <w:rFonts w:asciiTheme="majorHAnsi" w:hAnsiTheme="majorHAnsi" w:cstheme="majorHAnsi"/>
        </w:rPr>
        <w:t>, le tout accessible via une télécomm</w:t>
      </w:r>
      <w:r w:rsidR="00F21B70" w:rsidRPr="004477D4">
        <w:rPr>
          <w:rFonts w:asciiTheme="majorHAnsi" w:hAnsiTheme="majorHAnsi" w:cstheme="majorHAnsi"/>
        </w:rPr>
        <w:t>ande filaire</w:t>
      </w:r>
      <w:r w:rsidR="008345C2" w:rsidRPr="004477D4">
        <w:rPr>
          <w:rFonts w:asciiTheme="majorHAnsi" w:hAnsiTheme="majorHAnsi" w:cstheme="majorHAnsi"/>
        </w:rPr>
        <w:t xml:space="preserve"> </w:t>
      </w:r>
      <w:r w:rsidR="00F21B70" w:rsidRPr="004477D4">
        <w:rPr>
          <w:rFonts w:asciiTheme="majorHAnsi" w:hAnsiTheme="majorHAnsi" w:cstheme="majorHAnsi"/>
        </w:rPr>
        <w:t xml:space="preserve">ou par </w:t>
      </w:r>
      <w:r w:rsidR="00DA1222">
        <w:rPr>
          <w:rFonts w:asciiTheme="majorHAnsi" w:hAnsiTheme="majorHAnsi" w:cstheme="majorHAnsi"/>
        </w:rPr>
        <w:t>adresse IP</w:t>
      </w:r>
      <w:r w:rsidR="00F21B70" w:rsidRPr="004477D4">
        <w:rPr>
          <w:rFonts w:asciiTheme="majorHAnsi" w:hAnsiTheme="majorHAnsi" w:cstheme="majorHAnsi"/>
        </w:rPr>
        <w:t>.</w:t>
      </w:r>
      <w:r w:rsidR="00CE650F" w:rsidRPr="004477D4">
        <w:rPr>
          <w:rFonts w:asciiTheme="majorHAnsi" w:hAnsiTheme="majorHAnsi" w:cstheme="majorHAnsi"/>
        </w:rPr>
        <w:t xml:space="preserve"> </w:t>
      </w:r>
      <w:r w:rsidR="00CE650F" w:rsidRPr="00154C91">
        <w:rPr>
          <w:rFonts w:asciiTheme="majorHAnsi" w:hAnsiTheme="majorHAnsi" w:cstheme="majorHAnsi"/>
        </w:rPr>
        <w:t xml:space="preserve"> </w:t>
      </w:r>
      <w:r w:rsidR="00FC2A87" w:rsidRPr="00154C91">
        <w:rPr>
          <w:rFonts w:asciiTheme="majorHAnsi" w:hAnsiTheme="majorHAnsi" w:cstheme="majorHAnsi"/>
        </w:rPr>
        <w:t xml:space="preserve">La régulation </w:t>
      </w:r>
      <w:proofErr w:type="spellStart"/>
      <w:r w:rsidR="00C559D5" w:rsidRPr="00154C91">
        <w:rPr>
          <w:rFonts w:asciiTheme="majorHAnsi" w:hAnsiTheme="majorHAnsi" w:cstheme="majorHAnsi"/>
        </w:rPr>
        <w:t>Climatix</w:t>
      </w:r>
      <w:proofErr w:type="spellEnd"/>
      <w:r w:rsidR="00FC2A87" w:rsidRPr="00154C91">
        <w:rPr>
          <w:rFonts w:asciiTheme="majorHAnsi" w:hAnsiTheme="majorHAnsi" w:cstheme="majorHAnsi"/>
        </w:rPr>
        <w:t xml:space="preserve"> permet </w:t>
      </w:r>
      <w:r w:rsidR="00F06698" w:rsidRPr="00154C91">
        <w:rPr>
          <w:rFonts w:asciiTheme="majorHAnsi" w:hAnsiTheme="majorHAnsi" w:cstheme="majorHAnsi"/>
        </w:rPr>
        <w:t xml:space="preserve">également </w:t>
      </w:r>
      <w:r w:rsidR="00FC2A87" w:rsidRPr="00154C91">
        <w:rPr>
          <w:rFonts w:asciiTheme="majorHAnsi" w:hAnsiTheme="majorHAnsi" w:cstheme="majorHAnsi"/>
        </w:rPr>
        <w:t xml:space="preserve">une </w:t>
      </w:r>
      <w:r w:rsidR="006526AE" w:rsidRPr="00154C91">
        <w:rPr>
          <w:rFonts w:asciiTheme="majorHAnsi" w:hAnsiTheme="majorHAnsi" w:cstheme="majorHAnsi"/>
          <w:b/>
        </w:rPr>
        <w:t>gestion du</w:t>
      </w:r>
      <w:r w:rsidR="00FC2A87" w:rsidRPr="00154C91">
        <w:rPr>
          <w:rFonts w:asciiTheme="majorHAnsi" w:hAnsiTheme="majorHAnsi" w:cstheme="majorHAnsi"/>
          <w:b/>
        </w:rPr>
        <w:t xml:space="preserve"> confort</w:t>
      </w:r>
      <w:r w:rsidR="00FC2A87" w:rsidRPr="00154C91">
        <w:rPr>
          <w:rFonts w:asciiTheme="majorHAnsi" w:hAnsiTheme="majorHAnsi" w:cstheme="majorHAnsi"/>
        </w:rPr>
        <w:t xml:space="preserve"> : Freecooling, </w:t>
      </w:r>
      <w:r w:rsidR="00154C91" w:rsidRPr="00154C91">
        <w:rPr>
          <w:rFonts w:asciiTheme="majorHAnsi" w:hAnsiTheme="majorHAnsi" w:cstheme="majorHAnsi"/>
        </w:rPr>
        <w:t xml:space="preserve">gestion des batteries, </w:t>
      </w:r>
      <w:r w:rsidR="00FC2A87" w:rsidRPr="00154C91">
        <w:rPr>
          <w:rFonts w:asciiTheme="majorHAnsi" w:hAnsiTheme="majorHAnsi" w:cstheme="majorHAnsi"/>
        </w:rPr>
        <w:t xml:space="preserve">programmation </w:t>
      </w:r>
      <w:r w:rsidR="00154C91" w:rsidRPr="00154C91">
        <w:rPr>
          <w:rFonts w:asciiTheme="majorHAnsi" w:hAnsiTheme="majorHAnsi" w:cstheme="majorHAnsi"/>
        </w:rPr>
        <w:t>calendaire</w:t>
      </w:r>
      <w:r w:rsidR="00154C91">
        <w:rPr>
          <w:rFonts w:asciiTheme="majorHAnsi" w:hAnsiTheme="majorHAnsi" w:cstheme="majorHAnsi"/>
          <w:color w:val="FF0000"/>
        </w:rPr>
        <w:t>.</w:t>
      </w:r>
      <w:r w:rsidR="00FC2A87" w:rsidRPr="00154C91">
        <w:rPr>
          <w:rFonts w:asciiTheme="majorHAnsi" w:hAnsiTheme="majorHAnsi" w:cstheme="majorHAnsi"/>
          <w:color w:val="FF0000"/>
        </w:rPr>
        <w:t xml:space="preserve"> </w:t>
      </w:r>
    </w:p>
    <w:p w14:paraId="44ED328E" w14:textId="77777777" w:rsidR="000B05F0" w:rsidRPr="009A33B6" w:rsidRDefault="000B05F0" w:rsidP="00495AD1">
      <w:pPr>
        <w:spacing w:after="0"/>
        <w:ind w:left="360"/>
        <w:jc w:val="both"/>
        <w:rPr>
          <w:rFonts w:asciiTheme="majorHAnsi" w:hAnsiTheme="majorHAnsi" w:cstheme="majorHAnsi"/>
          <w:color w:val="FF0000"/>
          <w:highlight w:val="yellow"/>
        </w:rPr>
      </w:pPr>
    </w:p>
    <w:p w14:paraId="5AB959F6" w14:textId="77777777" w:rsidR="00B35067" w:rsidRPr="000D1CCC" w:rsidRDefault="00C559D5" w:rsidP="00495AD1">
      <w:pPr>
        <w:spacing w:after="0"/>
        <w:ind w:left="360"/>
        <w:jc w:val="both"/>
        <w:rPr>
          <w:rFonts w:asciiTheme="majorHAnsi" w:hAnsiTheme="majorHAnsi" w:cstheme="majorHAnsi"/>
          <w:b/>
          <w:color w:val="FF0000"/>
        </w:rPr>
      </w:pPr>
      <w:r w:rsidRPr="00044DE3">
        <w:rPr>
          <w:rFonts w:asciiTheme="majorHAnsi" w:hAnsiTheme="majorHAnsi" w:cstheme="majorHAnsi"/>
        </w:rPr>
        <w:t xml:space="preserve">La centrale </w:t>
      </w:r>
      <w:r w:rsidR="00D62105">
        <w:rPr>
          <w:rFonts w:asciiTheme="majorHAnsi" w:hAnsiTheme="majorHAnsi" w:cstheme="majorHAnsi"/>
        </w:rPr>
        <w:t>VEX700T</w:t>
      </w:r>
      <w:r w:rsidR="008E0CD1" w:rsidRPr="00044DE3">
        <w:rPr>
          <w:rFonts w:asciiTheme="majorHAnsi" w:hAnsiTheme="majorHAnsi" w:cstheme="majorHAnsi"/>
        </w:rPr>
        <w:t xml:space="preserve"> </w:t>
      </w:r>
      <w:r w:rsidR="004477D4">
        <w:rPr>
          <w:rFonts w:asciiTheme="majorHAnsi" w:hAnsiTheme="majorHAnsi" w:cstheme="majorHAnsi"/>
        </w:rPr>
        <w:t xml:space="preserve">est </w:t>
      </w:r>
      <w:r w:rsidR="00AD4BF8" w:rsidRPr="00044DE3">
        <w:rPr>
          <w:rFonts w:asciiTheme="majorHAnsi" w:hAnsiTheme="majorHAnsi" w:cstheme="majorHAnsi"/>
        </w:rPr>
        <w:t>équipé</w:t>
      </w:r>
      <w:r w:rsidR="00F47F79">
        <w:rPr>
          <w:rFonts w:asciiTheme="majorHAnsi" w:hAnsiTheme="majorHAnsi" w:cstheme="majorHAnsi"/>
        </w:rPr>
        <w:t>e en standard</w:t>
      </w:r>
      <w:r w:rsidR="00AD4BF8" w:rsidRPr="00044DE3">
        <w:rPr>
          <w:rFonts w:asciiTheme="majorHAnsi" w:hAnsiTheme="majorHAnsi" w:cstheme="majorHAnsi"/>
        </w:rPr>
        <w:t xml:space="preserve"> d</w:t>
      </w:r>
      <w:r w:rsidR="008E0CD1" w:rsidRPr="00044DE3">
        <w:rPr>
          <w:rFonts w:asciiTheme="majorHAnsi" w:hAnsiTheme="majorHAnsi" w:cstheme="majorHAnsi"/>
        </w:rPr>
        <w:t xml:space="preserve">es différents </w:t>
      </w:r>
      <w:r w:rsidR="00FD036E" w:rsidRPr="00044DE3">
        <w:rPr>
          <w:rFonts w:asciiTheme="majorHAnsi" w:hAnsiTheme="majorHAnsi" w:cstheme="majorHAnsi"/>
        </w:rPr>
        <w:t>protocoles</w:t>
      </w:r>
      <w:r w:rsidR="00B80294" w:rsidRPr="00044DE3">
        <w:rPr>
          <w:rFonts w:asciiTheme="majorHAnsi" w:hAnsiTheme="majorHAnsi" w:cstheme="majorHAnsi"/>
        </w:rPr>
        <w:t xml:space="preserve"> de communication</w:t>
      </w:r>
      <w:r w:rsidR="00495AD1" w:rsidRPr="00044DE3">
        <w:rPr>
          <w:rFonts w:asciiTheme="majorHAnsi" w:hAnsiTheme="majorHAnsi" w:cstheme="majorHAnsi"/>
        </w:rPr>
        <w:t xml:space="preserve"> GTB/</w:t>
      </w:r>
      <w:r w:rsidR="00495AD1" w:rsidRPr="004477D4">
        <w:rPr>
          <w:rFonts w:asciiTheme="majorHAnsi" w:hAnsiTheme="majorHAnsi" w:cstheme="majorHAnsi"/>
        </w:rPr>
        <w:t>GTC</w:t>
      </w:r>
      <w:r w:rsidR="00F47F79">
        <w:rPr>
          <w:rFonts w:asciiTheme="majorHAnsi" w:hAnsiTheme="majorHAnsi" w:cstheme="majorHAnsi"/>
        </w:rPr>
        <w:t xml:space="preserve"> suivants :</w:t>
      </w:r>
      <w:r w:rsidR="00B80294" w:rsidRPr="004477D4">
        <w:rPr>
          <w:rFonts w:asciiTheme="majorHAnsi" w:hAnsiTheme="majorHAnsi" w:cstheme="majorHAnsi"/>
        </w:rPr>
        <w:t xml:space="preserve"> </w:t>
      </w:r>
      <w:r w:rsidR="00081CEE" w:rsidRPr="004477D4">
        <w:rPr>
          <w:rFonts w:asciiTheme="majorHAnsi" w:hAnsiTheme="majorHAnsi" w:cstheme="majorHAnsi"/>
          <w:b/>
        </w:rPr>
        <w:t xml:space="preserve">Modbus RTU RS485, </w:t>
      </w:r>
      <w:r w:rsidR="004477D4" w:rsidRPr="004477D4">
        <w:rPr>
          <w:rFonts w:asciiTheme="majorHAnsi" w:hAnsiTheme="majorHAnsi" w:cstheme="majorHAnsi"/>
          <w:b/>
        </w:rPr>
        <w:t>Modbus TCP/IP</w:t>
      </w:r>
      <w:r w:rsidR="00081CEE" w:rsidRPr="004477D4">
        <w:rPr>
          <w:rFonts w:asciiTheme="majorHAnsi" w:hAnsiTheme="majorHAnsi" w:cstheme="majorHAnsi"/>
          <w:b/>
        </w:rPr>
        <w:t>,</w:t>
      </w:r>
      <w:r w:rsidR="004477D4" w:rsidRPr="004477D4">
        <w:rPr>
          <w:rFonts w:asciiTheme="majorHAnsi" w:hAnsiTheme="majorHAnsi" w:cstheme="majorHAnsi"/>
          <w:b/>
        </w:rPr>
        <w:t xml:space="preserve"> et</w:t>
      </w:r>
      <w:r w:rsidR="00081CEE" w:rsidRPr="004477D4">
        <w:rPr>
          <w:rFonts w:asciiTheme="majorHAnsi" w:hAnsiTheme="majorHAnsi" w:cstheme="majorHAnsi"/>
          <w:b/>
        </w:rPr>
        <w:t xml:space="preserve"> </w:t>
      </w:r>
      <w:r w:rsidR="00FD036E" w:rsidRPr="004477D4">
        <w:rPr>
          <w:rFonts w:asciiTheme="majorHAnsi" w:hAnsiTheme="majorHAnsi" w:cstheme="majorHAnsi"/>
          <w:b/>
        </w:rPr>
        <w:t xml:space="preserve">via une passerelle supplémentaire </w:t>
      </w:r>
      <w:proofErr w:type="spellStart"/>
      <w:r w:rsidR="004477D4" w:rsidRPr="004477D4">
        <w:rPr>
          <w:rFonts w:asciiTheme="majorHAnsi" w:hAnsiTheme="majorHAnsi" w:cstheme="majorHAnsi"/>
          <w:b/>
        </w:rPr>
        <w:t>BACnet</w:t>
      </w:r>
      <w:proofErr w:type="spellEnd"/>
      <w:r w:rsidR="004477D4" w:rsidRPr="004477D4">
        <w:rPr>
          <w:rFonts w:asciiTheme="majorHAnsi" w:hAnsiTheme="majorHAnsi" w:cstheme="majorHAnsi"/>
          <w:b/>
        </w:rPr>
        <w:t xml:space="preserve"> TCP/IP</w:t>
      </w:r>
      <w:r w:rsidR="004477D4">
        <w:rPr>
          <w:rFonts w:asciiTheme="majorHAnsi" w:hAnsiTheme="majorHAnsi" w:cstheme="majorHAnsi"/>
          <w:b/>
        </w:rPr>
        <w:t>.</w:t>
      </w:r>
    </w:p>
    <w:p w14:paraId="13BD0D2F" w14:textId="77777777" w:rsidR="00E16C58" w:rsidRPr="00987C08" w:rsidRDefault="00E16C58" w:rsidP="00E16C58">
      <w:pPr>
        <w:spacing w:after="0"/>
        <w:jc w:val="both"/>
        <w:rPr>
          <w:rFonts w:asciiTheme="majorHAnsi" w:hAnsiTheme="majorHAnsi" w:cstheme="majorHAnsi"/>
        </w:rPr>
      </w:pPr>
    </w:p>
    <w:p w14:paraId="56AF7D3E" w14:textId="77777777" w:rsidR="00357E61" w:rsidRDefault="00E16C58" w:rsidP="00E16C58">
      <w:pPr>
        <w:spacing w:after="0"/>
        <w:ind w:left="360"/>
        <w:jc w:val="both"/>
        <w:rPr>
          <w:rFonts w:asciiTheme="majorHAnsi" w:hAnsiTheme="majorHAnsi" w:cstheme="majorHAnsi"/>
        </w:rPr>
      </w:pPr>
      <w:r w:rsidRPr="00357E61">
        <w:rPr>
          <w:rFonts w:asciiTheme="majorHAnsi" w:hAnsiTheme="majorHAnsi" w:cstheme="majorHAnsi"/>
        </w:rPr>
        <w:t xml:space="preserve">L’unité </w:t>
      </w:r>
      <w:r>
        <w:rPr>
          <w:rFonts w:asciiTheme="majorHAnsi" w:hAnsiTheme="majorHAnsi" w:cstheme="majorHAnsi"/>
        </w:rPr>
        <w:t>peut être livré avec des filtres</w:t>
      </w:r>
      <w:r w:rsidRPr="00E16C58">
        <w:rPr>
          <w:rFonts w:asciiTheme="majorHAnsi" w:hAnsiTheme="majorHAnsi" w:cstheme="majorHAnsi"/>
          <w:b/>
        </w:rPr>
        <w:t xml:space="preserve"> M5, F7</w:t>
      </w:r>
      <w:r>
        <w:rPr>
          <w:rFonts w:asciiTheme="majorHAnsi" w:hAnsiTheme="majorHAnsi" w:cstheme="majorHAnsi"/>
        </w:rPr>
        <w:t xml:space="preserve"> ou </w:t>
      </w:r>
      <w:r w:rsidRPr="00E16C58">
        <w:rPr>
          <w:rFonts w:asciiTheme="majorHAnsi" w:hAnsiTheme="majorHAnsi" w:cstheme="majorHAnsi"/>
          <w:b/>
        </w:rPr>
        <w:t>F9</w:t>
      </w:r>
      <w:r>
        <w:rPr>
          <w:rFonts w:asciiTheme="majorHAnsi" w:hAnsiTheme="majorHAnsi" w:cstheme="majorHAnsi"/>
        </w:rPr>
        <w:t xml:space="preserve"> </w:t>
      </w:r>
      <w:r w:rsidR="00F47F79">
        <w:rPr>
          <w:rFonts w:asciiTheme="majorHAnsi" w:hAnsiTheme="majorHAnsi" w:cstheme="majorHAnsi"/>
        </w:rPr>
        <w:t xml:space="preserve">au choix </w:t>
      </w:r>
      <w:r w:rsidR="00682DC1">
        <w:rPr>
          <w:rFonts w:asciiTheme="majorHAnsi" w:hAnsiTheme="majorHAnsi" w:cstheme="majorHAnsi"/>
        </w:rPr>
        <w:t>sur</w:t>
      </w:r>
      <w:r>
        <w:rPr>
          <w:rFonts w:asciiTheme="majorHAnsi" w:hAnsiTheme="majorHAnsi" w:cstheme="majorHAnsi"/>
        </w:rPr>
        <w:t xml:space="preserve"> </w:t>
      </w:r>
      <w:r w:rsidR="00682DC1">
        <w:rPr>
          <w:rFonts w:asciiTheme="majorHAnsi" w:hAnsiTheme="majorHAnsi" w:cstheme="majorHAnsi"/>
        </w:rPr>
        <w:t>l’</w:t>
      </w:r>
      <w:r>
        <w:rPr>
          <w:rFonts w:asciiTheme="majorHAnsi" w:hAnsiTheme="majorHAnsi" w:cstheme="majorHAnsi"/>
        </w:rPr>
        <w:t xml:space="preserve">air extrait, et </w:t>
      </w:r>
      <w:r w:rsidRPr="00EB0685">
        <w:rPr>
          <w:rFonts w:asciiTheme="majorHAnsi" w:hAnsiTheme="majorHAnsi" w:cstheme="majorHAnsi"/>
          <w:b/>
        </w:rPr>
        <w:t>M5, F7</w:t>
      </w:r>
      <w:r>
        <w:rPr>
          <w:rFonts w:asciiTheme="majorHAnsi" w:hAnsiTheme="majorHAnsi" w:cstheme="majorHAnsi"/>
          <w:b/>
        </w:rPr>
        <w:t xml:space="preserve">, </w:t>
      </w:r>
      <w:r w:rsidRPr="00EB0685">
        <w:rPr>
          <w:rFonts w:asciiTheme="majorHAnsi" w:hAnsiTheme="majorHAnsi" w:cstheme="majorHAnsi"/>
          <w:b/>
        </w:rPr>
        <w:t>F9</w:t>
      </w:r>
      <w:r>
        <w:rPr>
          <w:rFonts w:asciiTheme="majorHAnsi" w:hAnsiTheme="majorHAnsi" w:cstheme="majorHAnsi"/>
        </w:rPr>
        <w:t xml:space="preserve"> </w:t>
      </w:r>
      <w:r w:rsidR="00F47F79">
        <w:rPr>
          <w:rFonts w:asciiTheme="majorHAnsi" w:hAnsiTheme="majorHAnsi" w:cstheme="majorHAnsi"/>
        </w:rPr>
        <w:t xml:space="preserve">au choix </w:t>
      </w:r>
      <w:r w:rsidR="00682DC1">
        <w:rPr>
          <w:rFonts w:asciiTheme="majorHAnsi" w:hAnsiTheme="majorHAnsi" w:cstheme="majorHAnsi"/>
        </w:rPr>
        <w:t>sur l’</w:t>
      </w:r>
      <w:r>
        <w:rPr>
          <w:rFonts w:asciiTheme="majorHAnsi" w:hAnsiTheme="majorHAnsi" w:cstheme="majorHAnsi"/>
        </w:rPr>
        <w:t>air neuf (</w:t>
      </w:r>
      <w:r w:rsidRPr="00EB0685">
        <w:rPr>
          <w:rFonts w:asciiTheme="majorHAnsi" w:hAnsiTheme="majorHAnsi" w:cstheme="majorHAnsi"/>
          <w:b/>
        </w:rPr>
        <w:t>préfiltre</w:t>
      </w:r>
      <w:r w:rsidR="00963F0C">
        <w:rPr>
          <w:rFonts w:asciiTheme="majorHAnsi" w:hAnsiTheme="majorHAnsi" w:cstheme="majorHAnsi"/>
          <w:b/>
        </w:rPr>
        <w:t xml:space="preserve"> au soufflage</w:t>
      </w:r>
      <w:r>
        <w:rPr>
          <w:rFonts w:asciiTheme="majorHAnsi" w:hAnsiTheme="majorHAnsi" w:cstheme="majorHAnsi"/>
        </w:rPr>
        <w:t xml:space="preserve"> en option :</w:t>
      </w:r>
      <w:r w:rsidR="007E452A">
        <w:rPr>
          <w:rFonts w:asciiTheme="majorHAnsi" w:hAnsiTheme="majorHAnsi" w:cstheme="majorHAnsi"/>
        </w:rPr>
        <w:t xml:space="preserve"> </w:t>
      </w:r>
      <w:r w:rsidRPr="00E16C58">
        <w:rPr>
          <w:rFonts w:asciiTheme="majorHAnsi" w:hAnsiTheme="majorHAnsi" w:cstheme="majorHAnsi"/>
          <w:b/>
        </w:rPr>
        <w:t>M5, F7</w:t>
      </w:r>
      <w:r>
        <w:rPr>
          <w:rFonts w:asciiTheme="majorHAnsi" w:hAnsiTheme="majorHAnsi" w:cstheme="majorHAnsi"/>
        </w:rPr>
        <w:t>).</w:t>
      </w:r>
    </w:p>
    <w:p w14:paraId="2564A411" w14:textId="77777777" w:rsidR="00E16C58" w:rsidRPr="00987C08" w:rsidRDefault="00E16C58" w:rsidP="00BD08AE">
      <w:pPr>
        <w:spacing w:after="0"/>
        <w:ind w:left="360"/>
        <w:jc w:val="both"/>
        <w:rPr>
          <w:rFonts w:asciiTheme="majorHAnsi" w:hAnsiTheme="majorHAnsi" w:cstheme="majorHAnsi"/>
        </w:rPr>
      </w:pPr>
    </w:p>
    <w:p w14:paraId="20F6F346" w14:textId="77777777" w:rsidR="00495AD1" w:rsidRDefault="00A6077D" w:rsidP="00BD08AE">
      <w:pPr>
        <w:spacing w:after="0"/>
        <w:ind w:left="360"/>
        <w:jc w:val="both"/>
        <w:rPr>
          <w:rFonts w:asciiTheme="majorHAnsi" w:hAnsiTheme="majorHAnsi" w:cstheme="majorHAnsi"/>
        </w:rPr>
      </w:pPr>
      <w:r w:rsidRPr="00987C08">
        <w:rPr>
          <w:rFonts w:asciiTheme="majorHAnsi" w:hAnsiTheme="majorHAnsi" w:cstheme="majorHAnsi"/>
        </w:rPr>
        <w:t xml:space="preserve">Afin d’assurer un </w:t>
      </w:r>
      <w:r w:rsidR="00827289">
        <w:rPr>
          <w:rFonts w:asciiTheme="majorHAnsi" w:hAnsiTheme="majorHAnsi" w:cstheme="majorHAnsi"/>
        </w:rPr>
        <w:t>excellent confort thermique</w:t>
      </w:r>
      <w:r w:rsidRPr="00987C08">
        <w:rPr>
          <w:rFonts w:asciiTheme="majorHAnsi" w:hAnsiTheme="majorHAnsi" w:cstheme="majorHAnsi"/>
        </w:rPr>
        <w:t xml:space="preserve">, </w:t>
      </w:r>
      <w:r w:rsidR="007B5521">
        <w:rPr>
          <w:rFonts w:asciiTheme="majorHAnsi" w:hAnsiTheme="majorHAnsi" w:cstheme="majorHAnsi"/>
        </w:rPr>
        <w:t>différentes b</w:t>
      </w:r>
      <w:r w:rsidRPr="00987C08">
        <w:rPr>
          <w:rFonts w:asciiTheme="majorHAnsi" w:hAnsiTheme="majorHAnsi" w:cstheme="majorHAnsi"/>
        </w:rPr>
        <w:t xml:space="preserve">atteries externes sont </w:t>
      </w:r>
      <w:r w:rsidR="00BD77D4" w:rsidRPr="00987C08">
        <w:rPr>
          <w:rFonts w:asciiTheme="majorHAnsi" w:hAnsiTheme="majorHAnsi" w:cstheme="majorHAnsi"/>
        </w:rPr>
        <w:t>disponibles :</w:t>
      </w:r>
      <w:r w:rsidR="00495AD1" w:rsidRPr="00987C08">
        <w:rPr>
          <w:rFonts w:asciiTheme="majorHAnsi" w:hAnsiTheme="majorHAnsi" w:cstheme="majorHAnsi"/>
        </w:rPr>
        <w:t xml:space="preserve"> </w:t>
      </w:r>
      <w:r w:rsidR="00495AD1" w:rsidRPr="00357E61">
        <w:rPr>
          <w:rFonts w:asciiTheme="majorHAnsi" w:hAnsiTheme="majorHAnsi" w:cstheme="majorHAnsi"/>
          <w:b/>
        </w:rPr>
        <w:t>éle</w:t>
      </w:r>
      <w:r w:rsidR="00552846">
        <w:rPr>
          <w:rFonts w:asciiTheme="majorHAnsi" w:hAnsiTheme="majorHAnsi" w:cstheme="majorHAnsi"/>
          <w:b/>
        </w:rPr>
        <w:t>ctrique, eau chaude, eau froide</w:t>
      </w:r>
      <w:r w:rsidR="00DA1222">
        <w:rPr>
          <w:rFonts w:asciiTheme="majorHAnsi" w:hAnsiTheme="majorHAnsi" w:cstheme="majorHAnsi"/>
          <w:b/>
        </w:rPr>
        <w:t xml:space="preserve">, eau </w:t>
      </w:r>
      <w:r w:rsidR="00DA1222" w:rsidRPr="004477D4">
        <w:rPr>
          <w:rFonts w:asciiTheme="majorHAnsi" w:hAnsiTheme="majorHAnsi" w:cstheme="majorHAnsi"/>
          <w:b/>
        </w:rPr>
        <w:t>change</w:t>
      </w:r>
      <w:r w:rsidR="00DA1222">
        <w:rPr>
          <w:rFonts w:asciiTheme="majorHAnsi" w:hAnsiTheme="majorHAnsi" w:cstheme="majorHAnsi"/>
          <w:b/>
        </w:rPr>
        <w:t>-</w:t>
      </w:r>
      <w:r w:rsidR="00DA1222" w:rsidRPr="004477D4">
        <w:rPr>
          <w:rFonts w:asciiTheme="majorHAnsi" w:hAnsiTheme="majorHAnsi" w:cstheme="majorHAnsi"/>
          <w:b/>
        </w:rPr>
        <w:t>over</w:t>
      </w:r>
      <w:r w:rsidR="00495AD1" w:rsidRPr="00357E61">
        <w:rPr>
          <w:rFonts w:asciiTheme="majorHAnsi" w:hAnsiTheme="majorHAnsi" w:cstheme="majorHAnsi"/>
          <w:b/>
        </w:rPr>
        <w:t xml:space="preserve"> </w:t>
      </w:r>
      <w:r w:rsidR="006B3403">
        <w:rPr>
          <w:rFonts w:asciiTheme="majorHAnsi" w:hAnsiTheme="majorHAnsi" w:cstheme="majorHAnsi"/>
          <w:b/>
        </w:rPr>
        <w:t>ou</w:t>
      </w:r>
      <w:r w:rsidR="00495AD1" w:rsidRPr="00357E61">
        <w:rPr>
          <w:rFonts w:asciiTheme="majorHAnsi" w:hAnsiTheme="majorHAnsi" w:cstheme="majorHAnsi"/>
          <w:b/>
        </w:rPr>
        <w:t xml:space="preserve"> détente directe</w:t>
      </w:r>
      <w:r w:rsidR="00560FB1">
        <w:rPr>
          <w:rFonts w:asciiTheme="majorHAnsi" w:hAnsiTheme="majorHAnsi" w:cstheme="majorHAnsi"/>
          <w:b/>
        </w:rPr>
        <w:t xml:space="preserve"> réversible DX +/-</w:t>
      </w:r>
    </w:p>
    <w:p w14:paraId="3CDF88C4" w14:textId="77777777" w:rsidR="005E6C1F" w:rsidRDefault="00F47F79" w:rsidP="00F47F79">
      <w:pPr>
        <w:rPr>
          <w:rFonts w:asciiTheme="majorHAnsi" w:hAnsiTheme="majorHAnsi" w:cstheme="majorHAnsi"/>
        </w:rPr>
      </w:pPr>
      <w:r>
        <w:rPr>
          <w:rFonts w:asciiTheme="majorHAnsi" w:hAnsiTheme="majorHAnsi" w:cstheme="majorHAnsi"/>
        </w:rPr>
        <w:br w:type="page"/>
      </w:r>
    </w:p>
    <w:p w14:paraId="668E93DA" w14:textId="77777777" w:rsidR="00F47F79" w:rsidRPr="00987C08" w:rsidRDefault="00F47F79" w:rsidP="00F47F79">
      <w:pPr>
        <w:rPr>
          <w:rFonts w:asciiTheme="majorHAnsi" w:hAnsiTheme="majorHAnsi" w:cstheme="majorHAnsi"/>
        </w:rPr>
      </w:pPr>
    </w:p>
    <w:p w14:paraId="06CB0B6F" w14:textId="77777777" w:rsidR="00BA780B" w:rsidRDefault="00BA780B" w:rsidP="00BD08AE">
      <w:pPr>
        <w:spacing w:after="0"/>
        <w:ind w:left="360"/>
        <w:jc w:val="both"/>
        <w:rPr>
          <w:rFonts w:asciiTheme="majorHAnsi" w:hAnsiTheme="majorHAnsi" w:cstheme="majorHAnsi"/>
        </w:rPr>
      </w:pPr>
    </w:p>
    <w:p w14:paraId="368250C1" w14:textId="77777777" w:rsidR="00BE54E8" w:rsidRPr="00987C08" w:rsidRDefault="00BE54E8" w:rsidP="00BE54E8">
      <w:pPr>
        <w:pStyle w:val="Paragraphedeliste"/>
        <w:numPr>
          <w:ilvl w:val="0"/>
          <w:numId w:val="20"/>
        </w:numPr>
        <w:ind w:left="426"/>
        <w:rPr>
          <w:rFonts w:asciiTheme="majorHAnsi" w:hAnsiTheme="majorHAnsi" w:cstheme="majorHAnsi"/>
          <w:b/>
          <w:color w:val="4BACC6" w:themeColor="accent5"/>
        </w:rPr>
      </w:pPr>
      <w:r w:rsidRPr="00987C08">
        <w:rPr>
          <w:rFonts w:asciiTheme="majorHAnsi" w:hAnsiTheme="majorHAnsi" w:cstheme="majorHAnsi"/>
          <w:b/>
          <w:color w:val="4BACC6" w:themeColor="accent5"/>
          <w:u w:val="single"/>
        </w:rPr>
        <w:t>Aide à la prescription</w:t>
      </w:r>
      <w:r w:rsidRPr="00987C08">
        <w:rPr>
          <w:rFonts w:asciiTheme="majorHAnsi" w:hAnsiTheme="majorHAnsi" w:cstheme="majorHAnsi"/>
          <w:b/>
          <w:color w:val="4BACC6" w:themeColor="accent5"/>
        </w:rPr>
        <w:t xml:space="preserve"> (version longue)</w:t>
      </w:r>
    </w:p>
    <w:p w14:paraId="4060D521" w14:textId="77777777" w:rsidR="0076109D" w:rsidRPr="00987C08" w:rsidRDefault="0076109D" w:rsidP="00BE54E8">
      <w:pPr>
        <w:spacing w:after="0"/>
        <w:ind w:left="426"/>
        <w:jc w:val="both"/>
        <w:rPr>
          <w:rFonts w:asciiTheme="majorHAnsi" w:hAnsiTheme="majorHAnsi" w:cstheme="majorHAnsi"/>
        </w:rPr>
      </w:pPr>
    </w:p>
    <w:p w14:paraId="5DDD24BC" w14:textId="77777777" w:rsidR="00BE54E8" w:rsidRPr="00987C08" w:rsidRDefault="00BE54E8" w:rsidP="00BE54E8">
      <w:pPr>
        <w:pStyle w:val="Default"/>
        <w:ind w:left="360"/>
        <w:rPr>
          <w:rFonts w:asciiTheme="majorHAnsi" w:hAnsiTheme="majorHAnsi" w:cstheme="majorHAnsi"/>
          <w:sz w:val="22"/>
          <w:szCs w:val="22"/>
        </w:rPr>
      </w:pPr>
      <w:r w:rsidRPr="00987C08">
        <w:rPr>
          <w:rFonts w:asciiTheme="majorHAnsi" w:hAnsiTheme="majorHAnsi" w:cstheme="majorHAnsi"/>
          <w:sz w:val="22"/>
          <w:szCs w:val="22"/>
        </w:rPr>
        <w:t xml:space="preserve">L’extraction de l’air vicié et l’introduction de l’air neuf seront </w:t>
      </w:r>
      <w:r w:rsidR="009163AD" w:rsidRPr="00987C08">
        <w:rPr>
          <w:rFonts w:asciiTheme="majorHAnsi" w:hAnsiTheme="majorHAnsi" w:cstheme="majorHAnsi"/>
          <w:sz w:val="22"/>
          <w:szCs w:val="22"/>
        </w:rPr>
        <w:t>réalisées</w:t>
      </w:r>
      <w:r w:rsidRPr="00987C08">
        <w:rPr>
          <w:rFonts w:asciiTheme="majorHAnsi" w:hAnsiTheme="majorHAnsi" w:cstheme="majorHAnsi"/>
          <w:sz w:val="22"/>
          <w:szCs w:val="22"/>
        </w:rPr>
        <w:t xml:space="preserve"> par le </w:t>
      </w:r>
      <w:r w:rsidR="00D62105">
        <w:rPr>
          <w:rFonts w:asciiTheme="majorHAnsi" w:hAnsiTheme="majorHAnsi" w:cstheme="majorHAnsi"/>
          <w:sz w:val="22"/>
          <w:szCs w:val="22"/>
        </w:rPr>
        <w:t>VEX700T</w:t>
      </w:r>
      <w:r w:rsidRPr="00987C08">
        <w:rPr>
          <w:rFonts w:asciiTheme="majorHAnsi" w:hAnsiTheme="majorHAnsi" w:cstheme="majorHAnsi"/>
          <w:sz w:val="22"/>
          <w:szCs w:val="22"/>
        </w:rPr>
        <w:t xml:space="preserve"> à échangeur </w:t>
      </w:r>
      <w:r w:rsidR="00136705" w:rsidRPr="00987C08">
        <w:rPr>
          <w:rFonts w:asciiTheme="majorHAnsi" w:hAnsiTheme="majorHAnsi" w:cstheme="majorHAnsi"/>
          <w:sz w:val="22"/>
          <w:szCs w:val="22"/>
        </w:rPr>
        <w:t>rotatif</w:t>
      </w:r>
      <w:r w:rsidR="00963F0C">
        <w:rPr>
          <w:rFonts w:asciiTheme="majorHAnsi" w:hAnsiTheme="majorHAnsi" w:cstheme="majorHAnsi"/>
          <w:sz w:val="22"/>
          <w:szCs w:val="22"/>
        </w:rPr>
        <w:t xml:space="preserve"> </w:t>
      </w:r>
      <w:r w:rsidR="00963F0C" w:rsidRPr="00240380">
        <w:rPr>
          <w:rFonts w:asciiTheme="majorHAnsi" w:hAnsiTheme="majorHAnsi" w:cstheme="majorHAnsi"/>
          <w:b/>
          <w:color w:val="auto"/>
          <w:sz w:val="22"/>
          <w:szCs w:val="22"/>
        </w:rPr>
        <w:t>enthalpi</w:t>
      </w:r>
      <w:r w:rsidR="00963F0C">
        <w:rPr>
          <w:rFonts w:asciiTheme="majorHAnsi" w:hAnsiTheme="majorHAnsi" w:cstheme="majorHAnsi"/>
          <w:b/>
          <w:color w:val="auto"/>
          <w:sz w:val="22"/>
          <w:szCs w:val="22"/>
        </w:rPr>
        <w:t>que (hygroscopique)</w:t>
      </w:r>
      <w:r w:rsidR="00136705" w:rsidRPr="00987C08">
        <w:rPr>
          <w:rFonts w:asciiTheme="majorHAnsi" w:hAnsiTheme="majorHAnsi" w:cstheme="majorHAnsi"/>
          <w:sz w:val="22"/>
          <w:szCs w:val="22"/>
        </w:rPr>
        <w:t>...</w:t>
      </w:r>
      <w:r w:rsidR="00682693" w:rsidRPr="00987C08">
        <w:rPr>
          <w:rFonts w:asciiTheme="majorHAnsi" w:hAnsiTheme="majorHAnsi" w:cstheme="majorHAnsi"/>
          <w:sz w:val="22"/>
          <w:szCs w:val="22"/>
        </w:rPr>
        <w:t xml:space="preserve"> </w:t>
      </w:r>
      <w:r w:rsidRPr="00987C08">
        <w:rPr>
          <w:rFonts w:asciiTheme="majorHAnsi" w:hAnsiTheme="majorHAnsi" w:cstheme="majorHAnsi"/>
          <w:sz w:val="22"/>
          <w:szCs w:val="22"/>
        </w:rPr>
        <w:t xml:space="preserve">Des versions </w:t>
      </w:r>
      <w:r w:rsidR="00F014E8">
        <w:rPr>
          <w:rFonts w:asciiTheme="majorHAnsi" w:hAnsiTheme="majorHAnsi" w:cstheme="majorHAnsi"/>
          <w:sz w:val="22"/>
          <w:szCs w:val="22"/>
        </w:rPr>
        <w:t xml:space="preserve">d’échangeurs types </w:t>
      </w:r>
      <w:r w:rsidR="003C6674" w:rsidRPr="003C6674">
        <w:rPr>
          <w:rFonts w:asciiTheme="majorHAnsi" w:hAnsiTheme="majorHAnsi" w:cstheme="majorHAnsi"/>
          <w:b/>
          <w:color w:val="auto"/>
          <w:sz w:val="22"/>
          <w:szCs w:val="22"/>
        </w:rPr>
        <w:t>sorption</w:t>
      </w:r>
      <w:r w:rsidR="00240380">
        <w:rPr>
          <w:rFonts w:asciiTheme="majorHAnsi" w:hAnsiTheme="majorHAnsi" w:cstheme="majorHAnsi"/>
          <w:color w:val="auto"/>
          <w:sz w:val="22"/>
          <w:szCs w:val="22"/>
        </w:rPr>
        <w:t xml:space="preserve"> </w:t>
      </w:r>
      <w:r w:rsidR="00240380" w:rsidRPr="00240380">
        <w:rPr>
          <w:rFonts w:asciiTheme="majorHAnsi" w:hAnsiTheme="majorHAnsi" w:cstheme="majorHAnsi"/>
          <w:b/>
          <w:color w:val="auto"/>
          <w:sz w:val="22"/>
          <w:szCs w:val="22"/>
        </w:rPr>
        <w:t xml:space="preserve">ou </w:t>
      </w:r>
      <w:r w:rsidR="00963F0C">
        <w:rPr>
          <w:rFonts w:asciiTheme="majorHAnsi" w:hAnsiTheme="majorHAnsi" w:cstheme="majorHAnsi"/>
          <w:b/>
          <w:color w:val="auto"/>
          <w:sz w:val="22"/>
          <w:szCs w:val="22"/>
        </w:rPr>
        <w:t xml:space="preserve">condensation </w:t>
      </w:r>
      <w:r w:rsidRPr="00987C08">
        <w:rPr>
          <w:rFonts w:asciiTheme="majorHAnsi" w:hAnsiTheme="majorHAnsi" w:cstheme="majorHAnsi"/>
          <w:sz w:val="22"/>
          <w:szCs w:val="22"/>
        </w:rPr>
        <w:t>sont également disponibles sur demande.</w:t>
      </w:r>
    </w:p>
    <w:p w14:paraId="07D720A9" w14:textId="77777777" w:rsidR="00BE54E8" w:rsidRPr="00987C08" w:rsidRDefault="00BE54E8" w:rsidP="00BE54E8">
      <w:pPr>
        <w:pStyle w:val="Default"/>
        <w:ind w:left="360"/>
        <w:rPr>
          <w:rFonts w:asciiTheme="majorHAnsi" w:hAnsiTheme="majorHAnsi" w:cstheme="majorHAnsi"/>
          <w:sz w:val="22"/>
          <w:szCs w:val="22"/>
        </w:rPr>
      </w:pPr>
    </w:p>
    <w:p w14:paraId="630C9722" w14:textId="77777777" w:rsidR="00BE54E8" w:rsidRPr="00987C08" w:rsidRDefault="00BE54E8" w:rsidP="00BE54E8">
      <w:pPr>
        <w:pStyle w:val="Default"/>
        <w:ind w:left="360"/>
        <w:rPr>
          <w:rFonts w:asciiTheme="majorHAnsi" w:hAnsiTheme="majorHAnsi" w:cstheme="majorHAnsi"/>
          <w:sz w:val="22"/>
          <w:szCs w:val="22"/>
        </w:rPr>
      </w:pPr>
      <w:r w:rsidRPr="00987C08">
        <w:rPr>
          <w:rFonts w:asciiTheme="majorHAnsi" w:hAnsiTheme="majorHAnsi" w:cstheme="majorHAnsi"/>
          <w:sz w:val="22"/>
          <w:szCs w:val="22"/>
        </w:rPr>
        <w:t xml:space="preserve">Couvrant un débit d’air de </w:t>
      </w:r>
      <w:r w:rsidR="00963F0C">
        <w:rPr>
          <w:rFonts w:asciiTheme="majorHAnsi" w:hAnsiTheme="majorHAnsi" w:cstheme="majorHAnsi"/>
          <w:b/>
          <w:sz w:val="22"/>
          <w:szCs w:val="22"/>
        </w:rPr>
        <w:t>25</w:t>
      </w:r>
      <w:r w:rsidR="007827BD">
        <w:rPr>
          <w:rFonts w:asciiTheme="majorHAnsi" w:hAnsiTheme="majorHAnsi" w:cstheme="majorHAnsi"/>
          <w:b/>
          <w:sz w:val="22"/>
          <w:szCs w:val="22"/>
        </w:rPr>
        <w:t>0</w:t>
      </w:r>
      <w:r w:rsidR="005B1631">
        <w:rPr>
          <w:rFonts w:asciiTheme="majorHAnsi" w:hAnsiTheme="majorHAnsi" w:cstheme="majorHAnsi"/>
          <w:b/>
          <w:sz w:val="22"/>
          <w:szCs w:val="22"/>
        </w:rPr>
        <w:t xml:space="preserve">m3/h à </w:t>
      </w:r>
      <w:r w:rsidR="007827BD">
        <w:rPr>
          <w:rFonts w:asciiTheme="majorHAnsi" w:hAnsiTheme="majorHAnsi" w:cstheme="majorHAnsi"/>
          <w:b/>
          <w:sz w:val="22"/>
          <w:szCs w:val="22"/>
        </w:rPr>
        <w:t>9</w:t>
      </w:r>
      <w:r w:rsidR="00963F0C">
        <w:rPr>
          <w:rFonts w:asciiTheme="majorHAnsi" w:hAnsiTheme="majorHAnsi" w:cstheme="majorHAnsi"/>
          <w:b/>
          <w:sz w:val="22"/>
          <w:szCs w:val="22"/>
        </w:rPr>
        <w:t>0</w:t>
      </w:r>
      <w:r w:rsidRPr="00A12898">
        <w:rPr>
          <w:rFonts w:asciiTheme="majorHAnsi" w:hAnsiTheme="majorHAnsi" w:cstheme="majorHAnsi"/>
          <w:b/>
          <w:sz w:val="22"/>
          <w:szCs w:val="22"/>
        </w:rPr>
        <w:t>00m3/h</w:t>
      </w:r>
      <w:r w:rsidRPr="00A12898">
        <w:rPr>
          <w:rFonts w:asciiTheme="majorHAnsi" w:hAnsiTheme="majorHAnsi" w:cstheme="majorHAnsi"/>
          <w:sz w:val="22"/>
          <w:szCs w:val="22"/>
        </w:rPr>
        <w:t xml:space="preserve"> sur</w:t>
      </w:r>
      <w:r w:rsidR="007827BD">
        <w:rPr>
          <w:rFonts w:asciiTheme="majorHAnsi" w:hAnsiTheme="majorHAnsi" w:cstheme="majorHAnsi"/>
          <w:sz w:val="22"/>
          <w:szCs w:val="22"/>
        </w:rPr>
        <w:t xml:space="preserve"> 8</w:t>
      </w:r>
      <w:r w:rsidRPr="00987C08">
        <w:rPr>
          <w:rFonts w:asciiTheme="majorHAnsi" w:hAnsiTheme="majorHAnsi" w:cstheme="majorHAnsi"/>
          <w:sz w:val="22"/>
          <w:szCs w:val="22"/>
        </w:rPr>
        <w:t xml:space="preserve"> modèles, l’unité peut fonctionner </w:t>
      </w:r>
      <w:r w:rsidR="005C28D0">
        <w:rPr>
          <w:rFonts w:asciiTheme="majorHAnsi" w:hAnsiTheme="majorHAnsi" w:cstheme="majorHAnsi"/>
          <w:sz w:val="22"/>
          <w:szCs w:val="22"/>
        </w:rPr>
        <w:t>à</w:t>
      </w:r>
      <w:r w:rsidRPr="00987C08">
        <w:rPr>
          <w:rFonts w:asciiTheme="majorHAnsi" w:hAnsiTheme="majorHAnsi" w:cstheme="majorHAnsi"/>
          <w:sz w:val="22"/>
          <w:szCs w:val="22"/>
        </w:rPr>
        <w:t xml:space="preserve"> des </w:t>
      </w:r>
      <w:r w:rsidRPr="00136705">
        <w:rPr>
          <w:rFonts w:asciiTheme="majorHAnsi" w:hAnsiTheme="majorHAnsi" w:cstheme="majorHAnsi"/>
          <w:sz w:val="22"/>
          <w:szCs w:val="22"/>
        </w:rPr>
        <w:t>températures extérieures très basses, au-delà de -20°C.</w:t>
      </w:r>
    </w:p>
    <w:p w14:paraId="750EE5D7" w14:textId="77777777" w:rsidR="00BE54E8" w:rsidRPr="00987C08" w:rsidRDefault="00BE54E8" w:rsidP="00BE54E8">
      <w:pPr>
        <w:pStyle w:val="Default"/>
        <w:ind w:left="360"/>
        <w:rPr>
          <w:rFonts w:asciiTheme="majorHAnsi" w:hAnsiTheme="majorHAnsi" w:cstheme="majorHAnsi"/>
          <w:sz w:val="22"/>
          <w:szCs w:val="22"/>
        </w:rPr>
      </w:pPr>
    </w:p>
    <w:p w14:paraId="579457EC" w14:textId="77777777" w:rsidR="00F014E8" w:rsidRPr="00987C08" w:rsidRDefault="00BE54E8" w:rsidP="00F014E8">
      <w:pPr>
        <w:pStyle w:val="Default"/>
        <w:ind w:left="360"/>
        <w:rPr>
          <w:rFonts w:asciiTheme="majorHAnsi" w:hAnsiTheme="majorHAnsi" w:cstheme="majorHAnsi"/>
          <w:sz w:val="22"/>
          <w:szCs w:val="22"/>
        </w:rPr>
      </w:pPr>
      <w:r w:rsidRPr="00987C08">
        <w:rPr>
          <w:rFonts w:asciiTheme="majorHAnsi" w:hAnsiTheme="majorHAnsi" w:cstheme="majorHAnsi"/>
          <w:sz w:val="22"/>
          <w:szCs w:val="22"/>
        </w:rPr>
        <w:t xml:space="preserve">Le caisson de la centrale est une structure autoportante, composée de panneaux </w:t>
      </w:r>
      <w:r w:rsidR="00F014E8">
        <w:rPr>
          <w:rFonts w:asciiTheme="majorHAnsi" w:hAnsiTheme="majorHAnsi" w:cstheme="majorHAnsi"/>
          <w:sz w:val="22"/>
          <w:szCs w:val="22"/>
        </w:rPr>
        <w:t>d’</w:t>
      </w:r>
      <w:r w:rsidR="001141B8">
        <w:rPr>
          <w:rFonts w:asciiTheme="majorHAnsi" w:hAnsiTheme="majorHAnsi" w:cstheme="majorHAnsi"/>
          <w:sz w:val="22"/>
          <w:szCs w:val="22"/>
        </w:rPr>
        <w:t>acier galvanisé</w:t>
      </w:r>
      <w:r w:rsidR="001141B8" w:rsidRPr="00987C08">
        <w:rPr>
          <w:rFonts w:asciiTheme="majorHAnsi" w:hAnsiTheme="majorHAnsi" w:cstheme="majorHAnsi"/>
          <w:sz w:val="22"/>
          <w:szCs w:val="22"/>
        </w:rPr>
        <w:t xml:space="preserve"> </w:t>
      </w:r>
      <w:r w:rsidR="00963F0C">
        <w:rPr>
          <w:rFonts w:asciiTheme="majorHAnsi" w:hAnsiTheme="majorHAnsi" w:cstheme="majorHAnsi"/>
          <w:sz w:val="22"/>
          <w:szCs w:val="22"/>
        </w:rPr>
        <w:t xml:space="preserve">RAL 7042 </w:t>
      </w:r>
      <w:r w:rsidR="00FD036E">
        <w:rPr>
          <w:rFonts w:asciiTheme="majorHAnsi" w:hAnsiTheme="majorHAnsi" w:cstheme="majorHAnsi"/>
          <w:sz w:val="22"/>
          <w:szCs w:val="22"/>
        </w:rPr>
        <w:t>résistant</w:t>
      </w:r>
      <w:r w:rsidR="00963F0C">
        <w:rPr>
          <w:rFonts w:asciiTheme="majorHAnsi" w:hAnsiTheme="majorHAnsi" w:cstheme="majorHAnsi"/>
          <w:sz w:val="22"/>
          <w:szCs w:val="22"/>
        </w:rPr>
        <w:t>s</w:t>
      </w:r>
      <w:r w:rsidRPr="00987C08">
        <w:rPr>
          <w:rFonts w:asciiTheme="majorHAnsi" w:hAnsiTheme="majorHAnsi" w:cstheme="majorHAnsi"/>
          <w:sz w:val="22"/>
          <w:szCs w:val="22"/>
        </w:rPr>
        <w:t xml:space="preserve"> à la corrosion classe </w:t>
      </w:r>
      <w:r w:rsidR="00C47F8E" w:rsidRPr="00C47F8E">
        <w:rPr>
          <w:rFonts w:asciiTheme="majorHAnsi" w:hAnsiTheme="majorHAnsi" w:cstheme="majorHAnsi"/>
          <w:b/>
          <w:sz w:val="22"/>
          <w:szCs w:val="22"/>
        </w:rPr>
        <w:t>C1</w:t>
      </w:r>
      <w:r w:rsidRPr="00987C08">
        <w:rPr>
          <w:rFonts w:asciiTheme="majorHAnsi" w:hAnsiTheme="majorHAnsi" w:cstheme="majorHAnsi"/>
          <w:sz w:val="22"/>
          <w:szCs w:val="22"/>
        </w:rPr>
        <w:t xml:space="preserve">. </w:t>
      </w:r>
      <w:r w:rsidR="00F014E8">
        <w:rPr>
          <w:rFonts w:asciiTheme="majorHAnsi" w:hAnsiTheme="majorHAnsi" w:cstheme="majorHAnsi"/>
          <w:sz w:val="22"/>
          <w:szCs w:val="22"/>
        </w:rPr>
        <w:t>L</w:t>
      </w:r>
      <w:r w:rsidR="00F014E8" w:rsidRPr="00987C08">
        <w:rPr>
          <w:rFonts w:asciiTheme="majorHAnsi" w:hAnsiTheme="majorHAnsi" w:cstheme="majorHAnsi"/>
          <w:sz w:val="22"/>
          <w:szCs w:val="22"/>
        </w:rPr>
        <w:t>’isolation acoustique et thermique</w:t>
      </w:r>
      <w:r w:rsidR="00F014E8">
        <w:rPr>
          <w:rFonts w:asciiTheme="majorHAnsi" w:hAnsiTheme="majorHAnsi" w:cstheme="majorHAnsi"/>
          <w:sz w:val="22"/>
          <w:szCs w:val="22"/>
        </w:rPr>
        <w:t xml:space="preserve"> sont assurées par</w:t>
      </w:r>
    </w:p>
    <w:p w14:paraId="70FDEB72" w14:textId="77777777" w:rsidR="00F014E8" w:rsidRDefault="00BE54E8" w:rsidP="00BE54E8">
      <w:pPr>
        <w:pStyle w:val="Default"/>
        <w:ind w:left="360"/>
        <w:rPr>
          <w:rFonts w:asciiTheme="majorHAnsi" w:hAnsiTheme="majorHAnsi" w:cstheme="majorHAnsi"/>
          <w:sz w:val="22"/>
          <w:szCs w:val="22"/>
        </w:rPr>
      </w:pPr>
      <w:r w:rsidRPr="00987C08">
        <w:rPr>
          <w:rFonts w:asciiTheme="majorHAnsi" w:hAnsiTheme="majorHAnsi" w:cstheme="majorHAnsi"/>
          <w:sz w:val="22"/>
          <w:szCs w:val="22"/>
        </w:rPr>
        <w:t xml:space="preserve"> </w:t>
      </w:r>
      <w:r w:rsidRPr="00987C08">
        <w:rPr>
          <w:rFonts w:asciiTheme="majorHAnsi" w:hAnsiTheme="majorHAnsi" w:cstheme="majorHAnsi"/>
          <w:b/>
          <w:sz w:val="22"/>
          <w:szCs w:val="22"/>
        </w:rPr>
        <w:t xml:space="preserve">50mm de laine </w:t>
      </w:r>
      <w:r w:rsidR="007827BD">
        <w:rPr>
          <w:rFonts w:asciiTheme="majorHAnsi" w:hAnsiTheme="majorHAnsi" w:cstheme="majorHAnsi"/>
          <w:b/>
          <w:sz w:val="22"/>
          <w:szCs w:val="22"/>
        </w:rPr>
        <w:t>de roche</w:t>
      </w:r>
      <w:r w:rsidRPr="00987C08">
        <w:rPr>
          <w:rFonts w:asciiTheme="majorHAnsi" w:hAnsiTheme="majorHAnsi" w:cstheme="majorHAnsi"/>
          <w:sz w:val="22"/>
          <w:szCs w:val="22"/>
        </w:rPr>
        <w:t xml:space="preserve"> </w:t>
      </w:r>
      <w:r w:rsidR="007827BD">
        <w:rPr>
          <w:rFonts w:asciiTheme="majorHAnsi" w:hAnsiTheme="majorHAnsi" w:cstheme="majorHAnsi"/>
          <w:b/>
          <w:sz w:val="22"/>
          <w:szCs w:val="22"/>
        </w:rPr>
        <w:t>à 70</w:t>
      </w:r>
      <w:r w:rsidRPr="00987C08">
        <w:rPr>
          <w:rFonts w:asciiTheme="majorHAnsi" w:hAnsiTheme="majorHAnsi" w:cstheme="majorHAnsi"/>
          <w:b/>
          <w:sz w:val="22"/>
          <w:szCs w:val="22"/>
        </w:rPr>
        <w:t xml:space="preserve"> kg/m3</w:t>
      </w:r>
      <w:r w:rsidR="00F014E8">
        <w:rPr>
          <w:rFonts w:asciiTheme="majorHAnsi" w:hAnsiTheme="majorHAnsi" w:cstheme="majorHAnsi"/>
          <w:sz w:val="22"/>
          <w:szCs w:val="22"/>
        </w:rPr>
        <w:t>.</w:t>
      </w:r>
    </w:p>
    <w:p w14:paraId="583E7823" w14:textId="77777777" w:rsidR="00BE54E8" w:rsidRPr="00987C08" w:rsidRDefault="00BE54E8" w:rsidP="00BE54E8">
      <w:pPr>
        <w:pStyle w:val="Default"/>
        <w:ind w:left="360"/>
        <w:rPr>
          <w:rFonts w:asciiTheme="majorHAnsi" w:hAnsiTheme="majorHAnsi" w:cstheme="majorHAnsi"/>
          <w:sz w:val="22"/>
          <w:szCs w:val="22"/>
        </w:rPr>
      </w:pPr>
      <w:r w:rsidRPr="00987C08">
        <w:rPr>
          <w:rFonts w:asciiTheme="majorHAnsi" w:hAnsiTheme="majorHAnsi" w:cstheme="majorHAnsi"/>
          <w:sz w:val="22"/>
          <w:szCs w:val="22"/>
        </w:rPr>
        <w:t xml:space="preserve"> </w:t>
      </w:r>
    </w:p>
    <w:p w14:paraId="6F93BD24" w14:textId="77777777" w:rsidR="00BE54E8" w:rsidRPr="00987C08" w:rsidRDefault="00963F0C" w:rsidP="00BE54E8">
      <w:pPr>
        <w:pStyle w:val="Default"/>
        <w:ind w:left="360"/>
        <w:rPr>
          <w:rFonts w:asciiTheme="majorHAnsi" w:hAnsiTheme="majorHAnsi" w:cstheme="majorHAnsi"/>
          <w:sz w:val="22"/>
          <w:szCs w:val="22"/>
        </w:rPr>
      </w:pPr>
      <w:r w:rsidRPr="00987C08">
        <w:rPr>
          <w:rFonts w:asciiTheme="majorHAnsi" w:hAnsiTheme="majorHAnsi" w:cstheme="majorHAnsi"/>
          <w:sz w:val="22"/>
          <w:szCs w:val="22"/>
        </w:rPr>
        <w:t xml:space="preserve">La </w:t>
      </w:r>
      <w:r>
        <w:rPr>
          <w:rFonts w:asciiTheme="majorHAnsi" w:hAnsiTheme="majorHAnsi" w:cstheme="majorHAnsi"/>
          <w:sz w:val="22"/>
          <w:szCs w:val="22"/>
        </w:rPr>
        <w:t>centrale</w:t>
      </w:r>
      <w:r w:rsidRPr="00987C08">
        <w:rPr>
          <w:rFonts w:asciiTheme="majorHAnsi" w:hAnsiTheme="majorHAnsi" w:cstheme="majorHAnsi"/>
          <w:sz w:val="22"/>
          <w:szCs w:val="22"/>
        </w:rPr>
        <w:t xml:space="preserve"> </w:t>
      </w:r>
      <w:r>
        <w:rPr>
          <w:rFonts w:asciiTheme="majorHAnsi" w:hAnsiTheme="majorHAnsi" w:cstheme="majorHAnsi"/>
          <w:sz w:val="22"/>
          <w:szCs w:val="22"/>
        </w:rPr>
        <w:t>VEX700T</w:t>
      </w:r>
      <w:r w:rsidRPr="00987C08">
        <w:rPr>
          <w:rFonts w:asciiTheme="majorHAnsi" w:hAnsiTheme="majorHAnsi" w:cstheme="majorHAnsi"/>
          <w:sz w:val="22"/>
          <w:szCs w:val="22"/>
        </w:rPr>
        <w:t xml:space="preserve"> </w:t>
      </w:r>
      <w:r w:rsidRPr="00897660">
        <w:rPr>
          <w:rFonts w:asciiTheme="majorHAnsi" w:hAnsiTheme="majorHAnsi" w:cstheme="majorHAnsi"/>
          <w:sz w:val="22"/>
          <w:szCs w:val="22"/>
        </w:rPr>
        <w:t xml:space="preserve">est </w:t>
      </w:r>
      <w:r>
        <w:rPr>
          <w:rFonts w:asciiTheme="majorHAnsi" w:hAnsiTheme="majorHAnsi" w:cstheme="majorHAnsi"/>
          <w:sz w:val="22"/>
          <w:szCs w:val="22"/>
        </w:rPr>
        <w:t xml:space="preserve">composée d’un échangeur </w:t>
      </w:r>
      <w:r w:rsidRPr="00897660">
        <w:rPr>
          <w:rFonts w:asciiTheme="majorHAnsi" w:hAnsiTheme="majorHAnsi" w:cstheme="majorHAnsi"/>
          <w:sz w:val="22"/>
          <w:szCs w:val="22"/>
        </w:rPr>
        <w:t xml:space="preserve">certifié </w:t>
      </w:r>
      <w:r w:rsidRPr="00897660">
        <w:rPr>
          <w:rFonts w:asciiTheme="majorHAnsi" w:hAnsiTheme="majorHAnsi" w:cstheme="majorHAnsi"/>
          <w:b/>
          <w:sz w:val="22"/>
          <w:szCs w:val="22"/>
        </w:rPr>
        <w:t>Eurovent AARE</w:t>
      </w:r>
      <w:r w:rsidRPr="00987C08">
        <w:rPr>
          <w:rFonts w:asciiTheme="majorHAnsi" w:hAnsiTheme="majorHAnsi" w:cstheme="majorHAnsi"/>
          <w:sz w:val="22"/>
          <w:szCs w:val="22"/>
        </w:rPr>
        <w:t xml:space="preserve"> </w:t>
      </w:r>
      <w:r>
        <w:rPr>
          <w:rFonts w:asciiTheme="majorHAnsi" w:hAnsiTheme="majorHAnsi" w:cstheme="majorHAnsi"/>
          <w:sz w:val="22"/>
          <w:szCs w:val="22"/>
        </w:rPr>
        <w:t>et possède l</w:t>
      </w:r>
      <w:r w:rsidRPr="00987C08">
        <w:rPr>
          <w:rFonts w:asciiTheme="majorHAnsi" w:hAnsiTheme="majorHAnsi" w:cstheme="majorHAnsi"/>
          <w:sz w:val="22"/>
          <w:szCs w:val="22"/>
        </w:rPr>
        <w:t>es valeurs</w:t>
      </w:r>
      <w:r>
        <w:rPr>
          <w:rFonts w:asciiTheme="majorHAnsi" w:hAnsiTheme="majorHAnsi" w:cstheme="majorHAnsi"/>
          <w:sz w:val="22"/>
          <w:szCs w:val="22"/>
        </w:rPr>
        <w:t xml:space="preserve"> déclarées selon le test</w:t>
      </w:r>
      <w:r w:rsidRPr="00987C08">
        <w:rPr>
          <w:rFonts w:asciiTheme="majorHAnsi" w:hAnsiTheme="majorHAnsi" w:cstheme="majorHAnsi"/>
          <w:sz w:val="22"/>
          <w:szCs w:val="22"/>
        </w:rPr>
        <w:t xml:space="preserve"> EN1886 </w:t>
      </w:r>
      <w:r>
        <w:rPr>
          <w:rFonts w:asciiTheme="majorHAnsi" w:hAnsiTheme="majorHAnsi" w:cstheme="majorHAnsi"/>
          <w:sz w:val="22"/>
          <w:szCs w:val="22"/>
        </w:rPr>
        <w:t>suivantes</w:t>
      </w:r>
      <w:r w:rsidRPr="00987C08">
        <w:rPr>
          <w:rFonts w:asciiTheme="majorHAnsi" w:hAnsiTheme="majorHAnsi" w:cstheme="majorHAnsi"/>
          <w:sz w:val="22"/>
          <w:szCs w:val="22"/>
        </w:rPr>
        <w:t xml:space="preserve"> : </w:t>
      </w:r>
      <w:r>
        <w:rPr>
          <w:rFonts w:asciiTheme="majorHAnsi" w:hAnsiTheme="majorHAnsi" w:cstheme="majorHAnsi"/>
          <w:b/>
          <w:sz w:val="22"/>
          <w:szCs w:val="22"/>
        </w:rPr>
        <w:t>D1 / T</w:t>
      </w:r>
      <w:r w:rsidR="007E452A">
        <w:rPr>
          <w:rFonts w:asciiTheme="majorHAnsi" w:hAnsiTheme="majorHAnsi" w:cstheme="majorHAnsi"/>
          <w:b/>
          <w:sz w:val="22"/>
          <w:szCs w:val="22"/>
        </w:rPr>
        <w:t>3</w:t>
      </w:r>
      <w:r>
        <w:rPr>
          <w:rFonts w:asciiTheme="majorHAnsi" w:hAnsiTheme="majorHAnsi" w:cstheme="majorHAnsi"/>
          <w:b/>
          <w:sz w:val="22"/>
          <w:szCs w:val="22"/>
        </w:rPr>
        <w:t xml:space="preserve"> / TB2 / L1/L1 / F9. </w:t>
      </w:r>
      <w:r w:rsidR="00BE54E8" w:rsidRPr="00987C08">
        <w:rPr>
          <w:rFonts w:asciiTheme="majorHAnsi" w:hAnsiTheme="majorHAnsi" w:cstheme="majorHAnsi"/>
          <w:sz w:val="22"/>
          <w:szCs w:val="22"/>
        </w:rPr>
        <w:t xml:space="preserve">Conforme </w:t>
      </w:r>
      <w:r w:rsidR="00BE54E8" w:rsidRPr="00987C08">
        <w:rPr>
          <w:rFonts w:asciiTheme="majorHAnsi" w:hAnsiTheme="majorHAnsi" w:cstheme="majorHAnsi"/>
          <w:b/>
          <w:sz w:val="22"/>
          <w:szCs w:val="22"/>
        </w:rPr>
        <w:t>ERP 2018</w:t>
      </w:r>
      <w:r w:rsidR="00BE54E8" w:rsidRPr="00987C08">
        <w:rPr>
          <w:rFonts w:asciiTheme="majorHAnsi" w:hAnsiTheme="majorHAnsi" w:cstheme="majorHAnsi"/>
          <w:sz w:val="22"/>
          <w:szCs w:val="22"/>
        </w:rPr>
        <w:t xml:space="preserve"> (Conforme au règlement d’éco conception 1253/2014</w:t>
      </w:r>
      <w:r w:rsidR="001141B8">
        <w:rPr>
          <w:rFonts w:asciiTheme="majorHAnsi" w:hAnsiTheme="majorHAnsi" w:cstheme="majorHAnsi"/>
          <w:sz w:val="22"/>
          <w:szCs w:val="22"/>
        </w:rPr>
        <w:t>)</w:t>
      </w:r>
      <w:r w:rsidR="00BE54E8" w:rsidRPr="00987C08">
        <w:rPr>
          <w:rFonts w:asciiTheme="majorHAnsi" w:hAnsiTheme="majorHAnsi" w:cstheme="majorHAnsi"/>
          <w:sz w:val="22"/>
          <w:szCs w:val="22"/>
        </w:rPr>
        <w:t xml:space="preserve">.  </w:t>
      </w:r>
      <w:r w:rsidR="004C1964" w:rsidRPr="004C1964">
        <w:rPr>
          <w:rFonts w:asciiTheme="majorHAnsi" w:hAnsiTheme="majorHAnsi" w:cstheme="majorHAnsi"/>
          <w:sz w:val="22"/>
          <w:szCs w:val="22"/>
        </w:rPr>
        <w:t xml:space="preserve">Pour davantage d’informations techniques sur votre centrale </w:t>
      </w:r>
      <w:r w:rsidR="00D62105">
        <w:rPr>
          <w:rFonts w:asciiTheme="majorHAnsi" w:hAnsiTheme="majorHAnsi" w:cstheme="majorHAnsi"/>
          <w:sz w:val="22"/>
          <w:szCs w:val="22"/>
        </w:rPr>
        <w:t>VEX700T</w:t>
      </w:r>
      <w:r w:rsidR="007827BD" w:rsidRPr="004C1964">
        <w:rPr>
          <w:rFonts w:asciiTheme="majorHAnsi" w:hAnsiTheme="majorHAnsi" w:cstheme="majorHAnsi"/>
          <w:sz w:val="22"/>
          <w:szCs w:val="22"/>
        </w:rPr>
        <w:t xml:space="preserve">, </w:t>
      </w:r>
      <w:r w:rsidR="007827BD" w:rsidRPr="00987C08">
        <w:rPr>
          <w:rFonts w:asciiTheme="majorHAnsi" w:hAnsiTheme="majorHAnsi" w:cstheme="majorHAnsi"/>
          <w:sz w:val="22"/>
          <w:szCs w:val="22"/>
        </w:rPr>
        <w:t>merci</w:t>
      </w:r>
      <w:r w:rsidR="00BE54E8" w:rsidRPr="00987C08">
        <w:rPr>
          <w:rFonts w:asciiTheme="majorHAnsi" w:hAnsiTheme="majorHAnsi" w:cstheme="majorHAnsi"/>
          <w:sz w:val="22"/>
          <w:szCs w:val="22"/>
        </w:rPr>
        <w:t xml:space="preserve"> de consulter le logiciel de sélection </w:t>
      </w:r>
      <w:r w:rsidR="001141B8" w:rsidRPr="001141B8">
        <w:rPr>
          <w:rFonts w:asciiTheme="majorHAnsi" w:hAnsiTheme="majorHAnsi" w:cstheme="majorHAnsi"/>
          <w:sz w:val="22"/>
          <w:szCs w:val="22"/>
        </w:rPr>
        <w:t xml:space="preserve">Selector </w:t>
      </w:r>
      <w:r w:rsidR="00D62105">
        <w:rPr>
          <w:rFonts w:asciiTheme="majorHAnsi" w:hAnsiTheme="majorHAnsi" w:cstheme="majorHAnsi"/>
          <w:sz w:val="22"/>
          <w:szCs w:val="22"/>
        </w:rPr>
        <w:t>VEX700T</w:t>
      </w:r>
      <w:r w:rsidR="00BE54E8" w:rsidRPr="00987C08">
        <w:rPr>
          <w:rFonts w:asciiTheme="majorHAnsi" w:hAnsiTheme="majorHAnsi" w:cstheme="majorHAnsi"/>
          <w:sz w:val="22"/>
          <w:szCs w:val="22"/>
        </w:rPr>
        <w:t xml:space="preserve">.  </w:t>
      </w:r>
    </w:p>
    <w:p w14:paraId="11CBF389" w14:textId="77777777" w:rsidR="00986EF6" w:rsidRDefault="00986EF6" w:rsidP="00BE54E8">
      <w:pPr>
        <w:spacing w:after="0"/>
        <w:ind w:left="360"/>
        <w:jc w:val="both"/>
        <w:rPr>
          <w:rFonts w:asciiTheme="majorHAnsi" w:hAnsiTheme="majorHAnsi" w:cstheme="majorHAnsi"/>
        </w:rPr>
      </w:pPr>
    </w:p>
    <w:p w14:paraId="584A8025" w14:textId="77777777" w:rsidR="00BE54E8" w:rsidRPr="00987C08" w:rsidRDefault="007E638C" w:rsidP="00BE54E8">
      <w:pPr>
        <w:spacing w:after="0"/>
        <w:ind w:left="360"/>
        <w:jc w:val="both"/>
        <w:rPr>
          <w:rFonts w:asciiTheme="majorHAnsi" w:hAnsiTheme="majorHAnsi" w:cstheme="majorHAnsi"/>
        </w:rPr>
      </w:pPr>
      <w:r w:rsidRPr="00987C08">
        <w:rPr>
          <w:rFonts w:asciiTheme="majorHAnsi" w:hAnsiTheme="majorHAnsi" w:cstheme="majorHAnsi"/>
        </w:rPr>
        <w:t>Un boîtier électrique</w:t>
      </w:r>
      <w:r w:rsidR="00FD036E">
        <w:rPr>
          <w:rFonts w:asciiTheme="majorHAnsi" w:hAnsiTheme="majorHAnsi" w:cstheme="majorHAnsi"/>
        </w:rPr>
        <w:t>,</w:t>
      </w:r>
      <w:r w:rsidRPr="00987C08">
        <w:rPr>
          <w:rFonts w:asciiTheme="majorHAnsi" w:hAnsiTheme="majorHAnsi" w:cstheme="majorHAnsi"/>
        </w:rPr>
        <w:t xml:space="preserve"> facilement accessible sans ouvrir l’unité</w:t>
      </w:r>
      <w:r w:rsidR="00FD036E">
        <w:rPr>
          <w:rFonts w:asciiTheme="majorHAnsi" w:hAnsiTheme="majorHAnsi" w:cstheme="majorHAnsi"/>
        </w:rPr>
        <w:t>,</w:t>
      </w:r>
      <w:r w:rsidRPr="00987C08">
        <w:rPr>
          <w:rFonts w:asciiTheme="majorHAnsi" w:hAnsiTheme="majorHAnsi" w:cstheme="majorHAnsi"/>
        </w:rPr>
        <w:t xml:space="preserve"> centralise tout le câblage.</w:t>
      </w:r>
    </w:p>
    <w:p w14:paraId="3D23002E" w14:textId="77777777" w:rsidR="00667EEC" w:rsidRPr="00987C08" w:rsidRDefault="00667EEC" w:rsidP="0006426D">
      <w:pPr>
        <w:spacing w:after="0"/>
        <w:jc w:val="both"/>
        <w:rPr>
          <w:rFonts w:asciiTheme="majorHAnsi" w:hAnsiTheme="majorHAnsi" w:cstheme="majorHAnsi"/>
        </w:rPr>
      </w:pPr>
    </w:p>
    <w:p w14:paraId="02CABE67" w14:textId="77777777" w:rsidR="00BE54E8" w:rsidRPr="003D5111" w:rsidRDefault="00DD0A8B" w:rsidP="003D5111">
      <w:pPr>
        <w:spacing w:after="0"/>
        <w:ind w:left="360"/>
        <w:jc w:val="both"/>
        <w:rPr>
          <w:rFonts w:asciiTheme="majorHAnsi" w:hAnsiTheme="majorHAnsi" w:cstheme="majorHAnsi"/>
          <w:highlight w:val="yellow"/>
        </w:rPr>
      </w:pPr>
      <w:r>
        <w:rPr>
          <w:rFonts w:asciiTheme="majorHAnsi" w:hAnsiTheme="majorHAnsi" w:cstheme="majorHAnsi"/>
        </w:rPr>
        <w:t>Les unités VEX720</w:t>
      </w:r>
      <w:r w:rsidR="002F5C77">
        <w:rPr>
          <w:rFonts w:asciiTheme="majorHAnsi" w:hAnsiTheme="majorHAnsi" w:cstheme="majorHAnsi"/>
        </w:rPr>
        <w:t>T</w:t>
      </w:r>
      <w:r w:rsidR="00963F0C">
        <w:rPr>
          <w:rFonts w:asciiTheme="majorHAnsi" w:hAnsiTheme="majorHAnsi" w:cstheme="majorHAnsi"/>
        </w:rPr>
        <w:t>/</w:t>
      </w:r>
      <w:r>
        <w:rPr>
          <w:rFonts w:asciiTheme="majorHAnsi" w:hAnsiTheme="majorHAnsi" w:cstheme="majorHAnsi"/>
        </w:rPr>
        <w:t>725</w:t>
      </w:r>
      <w:r w:rsidR="002F5C77">
        <w:rPr>
          <w:rFonts w:asciiTheme="majorHAnsi" w:hAnsiTheme="majorHAnsi" w:cstheme="majorHAnsi"/>
        </w:rPr>
        <w:t>T</w:t>
      </w:r>
      <w:r w:rsidR="009609C9">
        <w:rPr>
          <w:rFonts w:asciiTheme="majorHAnsi" w:hAnsiTheme="majorHAnsi" w:cstheme="majorHAnsi"/>
        </w:rPr>
        <w:t>/740</w:t>
      </w:r>
      <w:r w:rsidR="002F5C77">
        <w:rPr>
          <w:rFonts w:asciiTheme="majorHAnsi" w:hAnsiTheme="majorHAnsi" w:cstheme="majorHAnsi"/>
        </w:rPr>
        <w:t>T</w:t>
      </w:r>
      <w:r w:rsidR="00BE54E8" w:rsidRPr="00987C08">
        <w:rPr>
          <w:rFonts w:asciiTheme="majorHAnsi" w:hAnsiTheme="majorHAnsi" w:cstheme="majorHAnsi"/>
        </w:rPr>
        <w:t xml:space="preserve"> sont livré</w:t>
      </w:r>
      <w:r w:rsidR="00FD036E">
        <w:rPr>
          <w:rFonts w:asciiTheme="majorHAnsi" w:hAnsiTheme="majorHAnsi" w:cstheme="majorHAnsi"/>
        </w:rPr>
        <w:t>e</w:t>
      </w:r>
      <w:r w:rsidR="00BE54E8" w:rsidRPr="00987C08">
        <w:rPr>
          <w:rFonts w:asciiTheme="majorHAnsi" w:hAnsiTheme="majorHAnsi" w:cstheme="majorHAnsi"/>
        </w:rPr>
        <w:t xml:space="preserve">s </w:t>
      </w:r>
      <w:r w:rsidR="00FB6D16">
        <w:rPr>
          <w:rFonts w:asciiTheme="majorHAnsi" w:hAnsiTheme="majorHAnsi" w:cstheme="majorHAnsi"/>
        </w:rPr>
        <w:t xml:space="preserve">en monobloc, </w:t>
      </w:r>
      <w:r w:rsidR="00FB6D16" w:rsidRPr="00B872FF">
        <w:rPr>
          <w:rFonts w:asciiTheme="majorHAnsi" w:hAnsiTheme="majorHAnsi" w:cstheme="majorHAnsi"/>
        </w:rPr>
        <w:t xml:space="preserve">les unités </w:t>
      </w:r>
      <w:r w:rsidR="00F014E8">
        <w:rPr>
          <w:rFonts w:asciiTheme="majorHAnsi" w:hAnsiTheme="majorHAnsi" w:cstheme="majorHAnsi"/>
        </w:rPr>
        <w:t xml:space="preserve">tailles </w:t>
      </w:r>
      <w:r w:rsidR="009609C9">
        <w:rPr>
          <w:rFonts w:asciiTheme="majorHAnsi" w:hAnsiTheme="majorHAnsi" w:cstheme="majorHAnsi"/>
        </w:rPr>
        <w:t>VEX75</w:t>
      </w:r>
      <w:r w:rsidR="00FB6D16" w:rsidRPr="00B872FF">
        <w:rPr>
          <w:rFonts w:asciiTheme="majorHAnsi" w:hAnsiTheme="majorHAnsi" w:cstheme="majorHAnsi"/>
        </w:rPr>
        <w:t>0</w:t>
      </w:r>
      <w:r w:rsidR="002F5C77">
        <w:rPr>
          <w:rFonts w:asciiTheme="majorHAnsi" w:hAnsiTheme="majorHAnsi" w:cstheme="majorHAnsi"/>
        </w:rPr>
        <w:t>T</w:t>
      </w:r>
      <w:r w:rsidR="00963F0C">
        <w:rPr>
          <w:rFonts w:asciiTheme="majorHAnsi" w:hAnsiTheme="majorHAnsi" w:cstheme="majorHAnsi"/>
        </w:rPr>
        <w:t xml:space="preserve"> à </w:t>
      </w:r>
      <w:r w:rsidR="00A350C5" w:rsidRPr="00B872FF">
        <w:rPr>
          <w:rFonts w:asciiTheme="majorHAnsi" w:hAnsiTheme="majorHAnsi" w:cstheme="majorHAnsi"/>
        </w:rPr>
        <w:t>790</w:t>
      </w:r>
      <w:r w:rsidR="002F5C77">
        <w:rPr>
          <w:rFonts w:asciiTheme="majorHAnsi" w:hAnsiTheme="majorHAnsi" w:cstheme="majorHAnsi"/>
        </w:rPr>
        <w:t>T</w:t>
      </w:r>
      <w:r w:rsidR="0006426D" w:rsidRPr="00B872FF">
        <w:rPr>
          <w:rFonts w:asciiTheme="majorHAnsi" w:hAnsiTheme="majorHAnsi" w:cstheme="majorHAnsi"/>
        </w:rPr>
        <w:t xml:space="preserve"> sont </w:t>
      </w:r>
      <w:r w:rsidR="0006426D" w:rsidRPr="00B872FF">
        <w:rPr>
          <w:rFonts w:asciiTheme="majorHAnsi" w:hAnsiTheme="majorHAnsi" w:cstheme="majorHAnsi"/>
          <w:b/>
        </w:rPr>
        <w:t>bi-blocs</w:t>
      </w:r>
      <w:r w:rsidR="00986EF6">
        <w:rPr>
          <w:rFonts w:asciiTheme="majorHAnsi" w:hAnsiTheme="majorHAnsi" w:cstheme="majorHAnsi"/>
        </w:rPr>
        <w:t xml:space="preserve">. </w:t>
      </w:r>
      <w:r w:rsidR="00BE54E8" w:rsidRPr="00987C08">
        <w:rPr>
          <w:rFonts w:asciiTheme="majorHAnsi" w:hAnsiTheme="majorHAnsi" w:cstheme="majorHAnsi"/>
        </w:rPr>
        <w:t>Des version</w:t>
      </w:r>
      <w:r w:rsidR="00FD036E">
        <w:rPr>
          <w:rFonts w:asciiTheme="majorHAnsi" w:hAnsiTheme="majorHAnsi" w:cstheme="majorHAnsi"/>
        </w:rPr>
        <w:t>s face d’accès gauche ou droite</w:t>
      </w:r>
      <w:r w:rsidR="00BE54E8" w:rsidRPr="00987C08">
        <w:rPr>
          <w:rFonts w:asciiTheme="majorHAnsi" w:hAnsiTheme="majorHAnsi" w:cstheme="majorHAnsi"/>
        </w:rPr>
        <w:t xml:space="preserve"> sont disponibles</w:t>
      </w:r>
      <w:r w:rsidR="00B872FF">
        <w:rPr>
          <w:rFonts w:asciiTheme="majorHAnsi" w:hAnsiTheme="majorHAnsi" w:cstheme="majorHAnsi"/>
        </w:rPr>
        <w:t xml:space="preserve">. </w:t>
      </w:r>
    </w:p>
    <w:p w14:paraId="36F73927" w14:textId="77777777" w:rsidR="00BE54E8" w:rsidRPr="00987C08" w:rsidRDefault="00BE54E8" w:rsidP="00BE54E8">
      <w:pPr>
        <w:spacing w:after="0"/>
        <w:ind w:left="360"/>
        <w:jc w:val="both"/>
        <w:rPr>
          <w:rFonts w:asciiTheme="majorHAnsi" w:hAnsiTheme="majorHAnsi" w:cstheme="majorHAnsi"/>
        </w:rPr>
      </w:pPr>
    </w:p>
    <w:p w14:paraId="45586ECD" w14:textId="77777777" w:rsidR="00E16C58" w:rsidRDefault="00E16C58" w:rsidP="00E16C58">
      <w:pPr>
        <w:spacing w:after="0"/>
        <w:ind w:left="360"/>
        <w:jc w:val="both"/>
        <w:rPr>
          <w:rFonts w:asciiTheme="majorHAnsi" w:hAnsiTheme="majorHAnsi" w:cstheme="majorHAnsi"/>
        </w:rPr>
      </w:pPr>
      <w:r w:rsidRPr="00357E61">
        <w:rPr>
          <w:rFonts w:asciiTheme="majorHAnsi" w:hAnsiTheme="majorHAnsi" w:cstheme="majorHAnsi"/>
        </w:rPr>
        <w:t xml:space="preserve">L’unité </w:t>
      </w:r>
      <w:r>
        <w:rPr>
          <w:rFonts w:asciiTheme="majorHAnsi" w:hAnsiTheme="majorHAnsi" w:cstheme="majorHAnsi"/>
        </w:rPr>
        <w:t>peut être livré</w:t>
      </w:r>
      <w:r w:rsidR="00963F0C">
        <w:rPr>
          <w:rFonts w:asciiTheme="majorHAnsi" w:hAnsiTheme="majorHAnsi" w:cstheme="majorHAnsi"/>
        </w:rPr>
        <w:t>e</w:t>
      </w:r>
      <w:r>
        <w:rPr>
          <w:rFonts w:asciiTheme="majorHAnsi" w:hAnsiTheme="majorHAnsi" w:cstheme="majorHAnsi"/>
        </w:rPr>
        <w:t xml:space="preserve"> avec des filtres </w:t>
      </w:r>
      <w:r w:rsidRPr="00E16C58">
        <w:rPr>
          <w:rFonts w:asciiTheme="majorHAnsi" w:hAnsiTheme="majorHAnsi" w:cstheme="majorHAnsi"/>
          <w:b/>
        </w:rPr>
        <w:t>M5, F7</w:t>
      </w:r>
      <w:r>
        <w:rPr>
          <w:rFonts w:asciiTheme="majorHAnsi" w:hAnsiTheme="majorHAnsi" w:cstheme="majorHAnsi"/>
        </w:rPr>
        <w:t xml:space="preserve"> ou </w:t>
      </w:r>
      <w:r w:rsidRPr="00E16C58">
        <w:rPr>
          <w:rFonts w:asciiTheme="majorHAnsi" w:hAnsiTheme="majorHAnsi" w:cstheme="majorHAnsi"/>
          <w:b/>
        </w:rPr>
        <w:t>F9</w:t>
      </w:r>
      <w:r>
        <w:rPr>
          <w:rFonts w:asciiTheme="majorHAnsi" w:hAnsiTheme="majorHAnsi" w:cstheme="majorHAnsi"/>
        </w:rPr>
        <w:t xml:space="preserve"> </w:t>
      </w:r>
      <w:r w:rsidR="00963F0C">
        <w:rPr>
          <w:rFonts w:asciiTheme="majorHAnsi" w:hAnsiTheme="majorHAnsi" w:cstheme="majorHAnsi"/>
        </w:rPr>
        <w:t xml:space="preserve">au choix </w:t>
      </w:r>
      <w:r w:rsidR="00F014E8">
        <w:rPr>
          <w:rFonts w:asciiTheme="majorHAnsi" w:hAnsiTheme="majorHAnsi" w:cstheme="majorHAnsi"/>
        </w:rPr>
        <w:t>sur l’</w:t>
      </w:r>
      <w:r>
        <w:rPr>
          <w:rFonts w:asciiTheme="majorHAnsi" w:hAnsiTheme="majorHAnsi" w:cstheme="majorHAnsi"/>
        </w:rPr>
        <w:t xml:space="preserve">air extrait, et </w:t>
      </w:r>
      <w:r w:rsidRPr="00EB0685">
        <w:rPr>
          <w:rFonts w:asciiTheme="majorHAnsi" w:hAnsiTheme="majorHAnsi" w:cstheme="majorHAnsi"/>
          <w:b/>
        </w:rPr>
        <w:t>M5, F7</w:t>
      </w:r>
      <w:r>
        <w:rPr>
          <w:rFonts w:asciiTheme="majorHAnsi" w:hAnsiTheme="majorHAnsi" w:cstheme="majorHAnsi"/>
          <w:b/>
        </w:rPr>
        <w:t xml:space="preserve">, </w:t>
      </w:r>
      <w:r w:rsidRPr="00EB0685">
        <w:rPr>
          <w:rFonts w:asciiTheme="majorHAnsi" w:hAnsiTheme="majorHAnsi" w:cstheme="majorHAnsi"/>
          <w:b/>
        </w:rPr>
        <w:t>F9</w:t>
      </w:r>
      <w:r>
        <w:rPr>
          <w:rFonts w:asciiTheme="majorHAnsi" w:hAnsiTheme="majorHAnsi" w:cstheme="majorHAnsi"/>
        </w:rPr>
        <w:t xml:space="preserve"> </w:t>
      </w:r>
      <w:r w:rsidR="00963F0C">
        <w:rPr>
          <w:rFonts w:asciiTheme="majorHAnsi" w:hAnsiTheme="majorHAnsi" w:cstheme="majorHAnsi"/>
        </w:rPr>
        <w:t xml:space="preserve">au choix </w:t>
      </w:r>
      <w:r w:rsidR="00F014E8">
        <w:rPr>
          <w:rFonts w:asciiTheme="majorHAnsi" w:hAnsiTheme="majorHAnsi" w:cstheme="majorHAnsi"/>
        </w:rPr>
        <w:t>sur l’</w:t>
      </w:r>
      <w:r>
        <w:rPr>
          <w:rFonts w:asciiTheme="majorHAnsi" w:hAnsiTheme="majorHAnsi" w:cstheme="majorHAnsi"/>
        </w:rPr>
        <w:t>air neuf (</w:t>
      </w:r>
      <w:r w:rsidRPr="00EB0685">
        <w:rPr>
          <w:rFonts w:asciiTheme="majorHAnsi" w:hAnsiTheme="majorHAnsi" w:cstheme="majorHAnsi"/>
          <w:b/>
        </w:rPr>
        <w:t>préfiltre</w:t>
      </w:r>
      <w:r w:rsidR="00963F0C">
        <w:rPr>
          <w:rFonts w:asciiTheme="majorHAnsi" w:hAnsiTheme="majorHAnsi" w:cstheme="majorHAnsi"/>
          <w:b/>
        </w:rPr>
        <w:t xml:space="preserve"> au soufflage</w:t>
      </w:r>
      <w:r>
        <w:rPr>
          <w:rFonts w:asciiTheme="majorHAnsi" w:hAnsiTheme="majorHAnsi" w:cstheme="majorHAnsi"/>
        </w:rPr>
        <w:t xml:space="preserve"> en option :</w:t>
      </w:r>
      <w:r w:rsidRPr="00E16C58">
        <w:rPr>
          <w:rFonts w:asciiTheme="majorHAnsi" w:hAnsiTheme="majorHAnsi" w:cstheme="majorHAnsi"/>
          <w:b/>
        </w:rPr>
        <w:t xml:space="preserve"> M5, F7</w:t>
      </w:r>
      <w:r>
        <w:rPr>
          <w:rFonts w:asciiTheme="majorHAnsi" w:hAnsiTheme="majorHAnsi" w:cstheme="majorHAnsi"/>
        </w:rPr>
        <w:t>).</w:t>
      </w:r>
    </w:p>
    <w:p w14:paraId="6C9F92F3" w14:textId="77777777" w:rsidR="00240380" w:rsidRDefault="00240380" w:rsidP="006B4AEE">
      <w:pPr>
        <w:spacing w:after="0"/>
        <w:jc w:val="both"/>
        <w:rPr>
          <w:rFonts w:asciiTheme="majorHAnsi" w:hAnsiTheme="majorHAnsi" w:cstheme="majorHAnsi"/>
        </w:rPr>
      </w:pPr>
    </w:p>
    <w:p w14:paraId="40D5645F" w14:textId="77777777" w:rsidR="00F014E8" w:rsidRDefault="00AD5286" w:rsidP="00B06B76">
      <w:pPr>
        <w:spacing w:after="0"/>
        <w:ind w:left="360"/>
        <w:jc w:val="both"/>
        <w:rPr>
          <w:rFonts w:asciiTheme="majorHAnsi" w:hAnsiTheme="majorHAnsi" w:cstheme="majorHAnsi"/>
          <w:bCs/>
        </w:rPr>
      </w:pPr>
      <w:r>
        <w:rPr>
          <w:rFonts w:asciiTheme="majorHAnsi" w:hAnsiTheme="majorHAnsi" w:cstheme="majorHAnsi"/>
          <w:bCs/>
        </w:rPr>
        <w:t xml:space="preserve">La gamme </w:t>
      </w:r>
      <w:r w:rsidR="00D62105">
        <w:rPr>
          <w:rFonts w:asciiTheme="majorHAnsi" w:hAnsiTheme="majorHAnsi" w:cstheme="majorHAnsi"/>
          <w:bCs/>
        </w:rPr>
        <w:t>VEX700T</w:t>
      </w:r>
      <w:r w:rsidR="003B4D4B" w:rsidRPr="00987C08">
        <w:rPr>
          <w:rFonts w:asciiTheme="majorHAnsi" w:hAnsiTheme="majorHAnsi" w:cstheme="majorHAnsi"/>
          <w:bCs/>
        </w:rPr>
        <w:t xml:space="preserve"> est </w:t>
      </w:r>
      <w:r w:rsidR="00F21B70" w:rsidRPr="00987C08">
        <w:rPr>
          <w:rFonts w:asciiTheme="majorHAnsi" w:hAnsiTheme="majorHAnsi" w:cstheme="majorHAnsi"/>
          <w:bCs/>
        </w:rPr>
        <w:t>disponible</w:t>
      </w:r>
      <w:r w:rsidR="003B4D4B" w:rsidRPr="00987C08">
        <w:rPr>
          <w:rFonts w:asciiTheme="majorHAnsi" w:hAnsiTheme="majorHAnsi" w:cstheme="majorHAnsi"/>
          <w:bCs/>
        </w:rPr>
        <w:t xml:space="preserve"> avec la </w:t>
      </w:r>
      <w:r w:rsidR="00F21B70" w:rsidRPr="00987C08">
        <w:rPr>
          <w:rFonts w:asciiTheme="majorHAnsi" w:hAnsiTheme="majorHAnsi" w:cstheme="majorHAnsi"/>
          <w:bCs/>
        </w:rPr>
        <w:t>régulation</w:t>
      </w:r>
      <w:r w:rsidR="003B4D4B" w:rsidRPr="00987C08">
        <w:rPr>
          <w:rFonts w:asciiTheme="majorHAnsi" w:hAnsiTheme="majorHAnsi" w:cstheme="majorHAnsi"/>
          <w:bCs/>
        </w:rPr>
        <w:t xml:space="preserve"> </w:t>
      </w:r>
      <w:r w:rsidR="00F21B70" w:rsidRPr="00987C08">
        <w:rPr>
          <w:rFonts w:asciiTheme="majorHAnsi" w:hAnsiTheme="majorHAnsi" w:cstheme="majorHAnsi"/>
          <w:bCs/>
        </w:rPr>
        <w:t>complète</w:t>
      </w:r>
      <w:r w:rsidR="003B4D4B" w:rsidRPr="00987C08">
        <w:rPr>
          <w:rFonts w:asciiTheme="majorHAnsi" w:hAnsiTheme="majorHAnsi" w:cstheme="majorHAnsi"/>
          <w:bCs/>
        </w:rPr>
        <w:t xml:space="preserve"> </w:t>
      </w:r>
      <w:r w:rsidR="00C47F8E">
        <w:rPr>
          <w:rFonts w:asciiTheme="majorHAnsi" w:hAnsiTheme="majorHAnsi" w:cstheme="majorHAnsi"/>
          <w:bCs/>
        </w:rPr>
        <w:t xml:space="preserve">Siemens </w:t>
      </w:r>
      <w:proofErr w:type="spellStart"/>
      <w:r w:rsidR="00C47F8E">
        <w:rPr>
          <w:rFonts w:asciiTheme="majorHAnsi" w:hAnsiTheme="majorHAnsi" w:cstheme="majorHAnsi"/>
          <w:bCs/>
        </w:rPr>
        <w:t>Climatix</w:t>
      </w:r>
      <w:proofErr w:type="spellEnd"/>
      <w:r>
        <w:rPr>
          <w:rFonts w:asciiTheme="majorHAnsi" w:hAnsiTheme="majorHAnsi" w:cstheme="majorHAnsi"/>
          <w:bCs/>
        </w:rPr>
        <w:t xml:space="preserve"> </w:t>
      </w:r>
      <w:r w:rsidR="003B4D4B" w:rsidRPr="00987C08">
        <w:rPr>
          <w:rFonts w:asciiTheme="majorHAnsi" w:hAnsiTheme="majorHAnsi" w:cstheme="majorHAnsi"/>
          <w:bCs/>
        </w:rPr>
        <w:t xml:space="preserve">ou sans </w:t>
      </w:r>
      <w:r w:rsidR="00F21B70" w:rsidRPr="00987C08">
        <w:rPr>
          <w:rFonts w:asciiTheme="majorHAnsi" w:hAnsiTheme="majorHAnsi" w:cstheme="majorHAnsi"/>
          <w:bCs/>
        </w:rPr>
        <w:t>régulation</w:t>
      </w:r>
      <w:r w:rsidR="003B4D4B" w:rsidRPr="00987C08">
        <w:rPr>
          <w:rFonts w:asciiTheme="majorHAnsi" w:hAnsiTheme="majorHAnsi" w:cstheme="majorHAnsi"/>
          <w:bCs/>
        </w:rPr>
        <w:t xml:space="preserve"> intégrée.</w:t>
      </w:r>
    </w:p>
    <w:p w14:paraId="55786029" w14:textId="77777777" w:rsidR="003B4D4B" w:rsidRPr="00987C08" w:rsidRDefault="003B4D4B" w:rsidP="00B06B76">
      <w:pPr>
        <w:spacing w:after="0"/>
        <w:ind w:left="360"/>
        <w:jc w:val="both"/>
        <w:rPr>
          <w:rFonts w:asciiTheme="majorHAnsi" w:hAnsiTheme="majorHAnsi" w:cstheme="majorHAnsi"/>
          <w:bCs/>
        </w:rPr>
      </w:pPr>
      <w:r w:rsidRPr="00987C08">
        <w:rPr>
          <w:rFonts w:asciiTheme="majorHAnsi" w:hAnsiTheme="majorHAnsi" w:cstheme="majorHAnsi"/>
          <w:bCs/>
        </w:rPr>
        <w:t xml:space="preserve">La régulation </w:t>
      </w:r>
      <w:proofErr w:type="spellStart"/>
      <w:r w:rsidR="00AD5286">
        <w:rPr>
          <w:rFonts w:asciiTheme="majorHAnsi" w:hAnsiTheme="majorHAnsi" w:cstheme="majorHAnsi"/>
          <w:bCs/>
        </w:rPr>
        <w:t>Climatix</w:t>
      </w:r>
      <w:proofErr w:type="spellEnd"/>
      <w:r w:rsidR="00AD5286">
        <w:rPr>
          <w:rFonts w:asciiTheme="majorHAnsi" w:hAnsiTheme="majorHAnsi" w:cstheme="majorHAnsi"/>
          <w:bCs/>
        </w:rPr>
        <w:t xml:space="preserve"> </w:t>
      </w:r>
      <w:r w:rsidRPr="00987C08">
        <w:rPr>
          <w:rFonts w:asciiTheme="majorHAnsi" w:hAnsiTheme="majorHAnsi" w:cstheme="majorHAnsi"/>
          <w:bCs/>
        </w:rPr>
        <w:t>permet</w:t>
      </w:r>
      <w:r w:rsidR="00376306">
        <w:rPr>
          <w:rFonts w:asciiTheme="majorHAnsi" w:hAnsiTheme="majorHAnsi" w:cstheme="majorHAnsi"/>
          <w:bCs/>
        </w:rPr>
        <w:t> </w:t>
      </w:r>
      <w:r w:rsidR="001141B8">
        <w:rPr>
          <w:rFonts w:asciiTheme="majorHAnsi" w:hAnsiTheme="majorHAnsi" w:cstheme="majorHAnsi"/>
          <w:bCs/>
        </w:rPr>
        <w:t>4</w:t>
      </w:r>
      <w:r w:rsidRPr="00987C08">
        <w:rPr>
          <w:rFonts w:asciiTheme="majorHAnsi" w:hAnsiTheme="majorHAnsi" w:cstheme="majorHAnsi"/>
          <w:bCs/>
        </w:rPr>
        <w:t xml:space="preserve"> modes de contrôle : </w:t>
      </w:r>
    </w:p>
    <w:p w14:paraId="060DE1F6" w14:textId="77777777" w:rsidR="00B06B76" w:rsidRDefault="0081773D" w:rsidP="00B06B76">
      <w:pPr>
        <w:spacing w:after="0"/>
        <w:ind w:left="360"/>
        <w:jc w:val="both"/>
        <w:rPr>
          <w:rFonts w:asciiTheme="majorHAnsi" w:hAnsiTheme="majorHAnsi" w:cstheme="majorHAnsi"/>
          <w:bCs/>
        </w:rPr>
      </w:pPr>
      <w:r>
        <w:rPr>
          <w:rFonts w:asciiTheme="majorHAnsi" w:hAnsiTheme="majorHAnsi" w:cstheme="majorHAnsi"/>
          <w:bCs/>
        </w:rPr>
        <w:t xml:space="preserve"> </w:t>
      </w:r>
    </w:p>
    <w:p w14:paraId="5DA23E68" w14:textId="77777777" w:rsidR="001141B8" w:rsidRPr="001141B8" w:rsidRDefault="001141B8" w:rsidP="001141B8">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1141B8">
        <w:rPr>
          <w:rFonts w:asciiTheme="majorHAnsi" w:hAnsiTheme="majorHAnsi" w:cstheme="majorHAnsi"/>
          <w:bCs/>
          <w:color w:val="000000"/>
        </w:rPr>
        <w:t>0-10V</w:t>
      </w:r>
    </w:p>
    <w:p w14:paraId="344103C8" w14:textId="77777777" w:rsidR="000C355E" w:rsidRPr="001141B8" w:rsidRDefault="00223EA1" w:rsidP="000C355E">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1141B8">
        <w:rPr>
          <w:rFonts w:asciiTheme="majorHAnsi" w:hAnsiTheme="majorHAnsi" w:cstheme="majorHAnsi"/>
          <w:bCs/>
          <w:color w:val="000000"/>
        </w:rPr>
        <w:t>Vitesse constante</w:t>
      </w:r>
    </w:p>
    <w:p w14:paraId="3D3AEDFE" w14:textId="77777777" w:rsidR="001141B8" w:rsidRPr="001141B8" w:rsidRDefault="001141B8" w:rsidP="0098597F">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1141B8">
        <w:rPr>
          <w:rFonts w:asciiTheme="majorHAnsi" w:hAnsiTheme="majorHAnsi" w:cstheme="majorHAnsi"/>
          <w:bCs/>
          <w:color w:val="000000"/>
        </w:rPr>
        <w:t>Débit constant</w:t>
      </w:r>
    </w:p>
    <w:p w14:paraId="18C8F70D" w14:textId="77777777" w:rsidR="001141B8" w:rsidRPr="001141B8" w:rsidRDefault="001141B8" w:rsidP="0098597F">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1141B8">
        <w:rPr>
          <w:rFonts w:asciiTheme="majorHAnsi" w:hAnsiTheme="majorHAnsi" w:cstheme="majorHAnsi"/>
          <w:bCs/>
          <w:color w:val="000000"/>
        </w:rPr>
        <w:t>Pression constante</w:t>
      </w:r>
    </w:p>
    <w:p w14:paraId="70BA7607" w14:textId="77777777" w:rsidR="003B4D4B" w:rsidRPr="00987C08" w:rsidRDefault="003B4D4B" w:rsidP="00BD08AE">
      <w:pPr>
        <w:ind w:firstLine="360"/>
        <w:jc w:val="both"/>
        <w:rPr>
          <w:rFonts w:asciiTheme="majorHAnsi" w:hAnsiTheme="majorHAnsi" w:cstheme="majorHAnsi"/>
          <w:bCs/>
        </w:rPr>
      </w:pPr>
    </w:p>
    <w:p w14:paraId="3C4ECF3F" w14:textId="77777777" w:rsidR="00B438CB" w:rsidRPr="00897660" w:rsidRDefault="00B438CB" w:rsidP="00BD08AE">
      <w:pPr>
        <w:ind w:firstLine="360"/>
        <w:jc w:val="both"/>
        <w:rPr>
          <w:rFonts w:asciiTheme="majorHAnsi" w:hAnsiTheme="majorHAnsi" w:cstheme="majorHAnsi"/>
          <w:b/>
          <w:bCs/>
        </w:rPr>
      </w:pPr>
      <w:r w:rsidRPr="00987C08">
        <w:rPr>
          <w:rFonts w:asciiTheme="majorHAnsi" w:hAnsiTheme="majorHAnsi" w:cstheme="majorHAnsi"/>
          <w:b/>
          <w:bCs/>
        </w:rPr>
        <w:t xml:space="preserve"> </w:t>
      </w:r>
      <w:r w:rsidRPr="00897660">
        <w:rPr>
          <w:rFonts w:asciiTheme="majorHAnsi" w:hAnsiTheme="majorHAnsi" w:cstheme="majorHAnsi"/>
          <w:b/>
          <w:bCs/>
        </w:rPr>
        <w:t xml:space="preserve"> </w:t>
      </w:r>
      <w:r w:rsidR="00963F0C" w:rsidRPr="00897660">
        <w:rPr>
          <w:rFonts w:asciiTheme="majorHAnsi" w:hAnsiTheme="majorHAnsi" w:cstheme="majorHAnsi"/>
          <w:b/>
          <w:bCs/>
        </w:rPr>
        <w:t>I</w:t>
      </w:r>
      <w:r w:rsidR="003B4D4B" w:rsidRPr="00897660">
        <w:rPr>
          <w:rFonts w:asciiTheme="majorHAnsi" w:hAnsiTheme="majorHAnsi" w:cstheme="majorHAnsi"/>
          <w:b/>
          <w:bCs/>
        </w:rPr>
        <w:t>nterface</w:t>
      </w:r>
      <w:r w:rsidR="00963F0C">
        <w:rPr>
          <w:rFonts w:asciiTheme="majorHAnsi" w:hAnsiTheme="majorHAnsi" w:cstheme="majorHAnsi"/>
          <w:b/>
          <w:bCs/>
        </w:rPr>
        <w:t xml:space="preserve"> et</w:t>
      </w:r>
      <w:r w:rsidR="00F014E8">
        <w:rPr>
          <w:rFonts w:asciiTheme="majorHAnsi" w:hAnsiTheme="majorHAnsi" w:cstheme="majorHAnsi"/>
          <w:b/>
          <w:bCs/>
        </w:rPr>
        <w:t xml:space="preserve"> protocoles de</w:t>
      </w:r>
      <w:r w:rsidR="00963F0C">
        <w:rPr>
          <w:rFonts w:asciiTheme="majorHAnsi" w:hAnsiTheme="majorHAnsi" w:cstheme="majorHAnsi"/>
          <w:b/>
          <w:bCs/>
        </w:rPr>
        <w:t xml:space="preserve"> communication externe</w:t>
      </w:r>
      <w:r w:rsidRPr="00897660">
        <w:rPr>
          <w:rFonts w:asciiTheme="majorHAnsi" w:hAnsiTheme="majorHAnsi" w:cstheme="majorHAnsi"/>
          <w:b/>
          <w:bCs/>
        </w:rPr>
        <w:t xml:space="preserve">: </w:t>
      </w:r>
    </w:p>
    <w:p w14:paraId="36718286" w14:textId="77777777" w:rsidR="00DF4E66" w:rsidRPr="00897660" w:rsidRDefault="00223EA1" w:rsidP="00827045">
      <w:pPr>
        <w:pStyle w:val="Paragraphedeliste"/>
        <w:numPr>
          <w:ilvl w:val="0"/>
          <w:numId w:val="23"/>
        </w:numPr>
        <w:autoSpaceDE w:val="0"/>
        <w:autoSpaceDN w:val="0"/>
        <w:spacing w:after="0" w:line="240" w:lineRule="auto"/>
        <w:contextualSpacing w:val="0"/>
        <w:jc w:val="both"/>
        <w:rPr>
          <w:rFonts w:asciiTheme="majorHAnsi" w:hAnsiTheme="majorHAnsi" w:cstheme="majorHAnsi"/>
          <w:bCs/>
          <w:i/>
          <w:color w:val="000000"/>
        </w:rPr>
      </w:pPr>
      <w:r w:rsidRPr="00897660">
        <w:rPr>
          <w:rFonts w:asciiTheme="majorHAnsi" w:hAnsiTheme="majorHAnsi" w:cstheme="majorHAnsi"/>
          <w:bCs/>
          <w:color w:val="000000"/>
        </w:rPr>
        <w:t>Une télécommande</w:t>
      </w:r>
      <w:r w:rsidR="00060A69" w:rsidRPr="00897660">
        <w:rPr>
          <w:rFonts w:asciiTheme="majorHAnsi" w:hAnsiTheme="majorHAnsi" w:cstheme="majorHAnsi"/>
          <w:bCs/>
          <w:color w:val="000000"/>
        </w:rPr>
        <w:t xml:space="preserve"> filaire</w:t>
      </w:r>
      <w:r w:rsidRPr="00897660">
        <w:rPr>
          <w:rFonts w:asciiTheme="majorHAnsi" w:hAnsiTheme="majorHAnsi" w:cstheme="majorHAnsi"/>
          <w:bCs/>
          <w:color w:val="000000"/>
        </w:rPr>
        <w:t xml:space="preserve"> IHM avec 3 types </w:t>
      </w:r>
      <w:r w:rsidR="00897660" w:rsidRPr="00897660">
        <w:rPr>
          <w:rFonts w:asciiTheme="majorHAnsi" w:hAnsiTheme="majorHAnsi" w:cstheme="majorHAnsi"/>
          <w:bCs/>
          <w:color w:val="000000"/>
        </w:rPr>
        <w:t>d’accès :</w:t>
      </w:r>
      <w:r w:rsidRPr="00897660">
        <w:rPr>
          <w:rFonts w:asciiTheme="majorHAnsi" w:hAnsiTheme="majorHAnsi" w:cstheme="majorHAnsi"/>
          <w:bCs/>
          <w:color w:val="000000"/>
        </w:rPr>
        <w:t xml:space="preserve"> </w:t>
      </w:r>
      <w:r w:rsidR="00DF4E66" w:rsidRPr="00897660">
        <w:rPr>
          <w:rFonts w:asciiTheme="majorHAnsi" w:hAnsiTheme="majorHAnsi" w:cstheme="majorHAnsi"/>
          <w:bCs/>
          <w:color w:val="000000"/>
        </w:rPr>
        <w:t>Utilisateur</w:t>
      </w:r>
      <w:r w:rsidRPr="00897660">
        <w:rPr>
          <w:rFonts w:asciiTheme="majorHAnsi" w:hAnsiTheme="majorHAnsi" w:cstheme="majorHAnsi"/>
          <w:bCs/>
          <w:color w:val="000000"/>
        </w:rPr>
        <w:t xml:space="preserve">, </w:t>
      </w:r>
      <w:r w:rsidR="00271262" w:rsidRPr="00897660">
        <w:rPr>
          <w:rFonts w:asciiTheme="majorHAnsi" w:hAnsiTheme="majorHAnsi" w:cstheme="majorHAnsi"/>
          <w:bCs/>
          <w:color w:val="000000"/>
        </w:rPr>
        <w:t>Technicien,</w:t>
      </w:r>
      <w:r w:rsidR="00DF4E66" w:rsidRPr="00897660">
        <w:rPr>
          <w:rFonts w:asciiTheme="majorHAnsi" w:hAnsiTheme="majorHAnsi" w:cstheme="majorHAnsi"/>
          <w:bCs/>
          <w:color w:val="000000"/>
        </w:rPr>
        <w:t xml:space="preserve"> Administrateur</w:t>
      </w:r>
      <w:r w:rsidR="00897660" w:rsidRPr="00897660">
        <w:rPr>
          <w:rFonts w:asciiTheme="majorHAnsi" w:hAnsiTheme="majorHAnsi" w:cstheme="majorHAnsi"/>
          <w:bCs/>
          <w:color w:val="000000"/>
        </w:rPr>
        <w:t xml:space="preserve"> en positionnement aimanté ou murale.</w:t>
      </w:r>
    </w:p>
    <w:p w14:paraId="3BA911F7" w14:textId="77777777" w:rsidR="003C37CC" w:rsidRDefault="001141B8" w:rsidP="0098597F">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3C37CC">
        <w:rPr>
          <w:rFonts w:asciiTheme="majorHAnsi" w:hAnsiTheme="majorHAnsi" w:cstheme="majorHAnsi"/>
          <w:bCs/>
          <w:color w:val="000000"/>
        </w:rPr>
        <w:t xml:space="preserve">En standard, </w:t>
      </w:r>
      <w:r w:rsidR="00F13F1C" w:rsidRPr="003C37CC">
        <w:rPr>
          <w:rFonts w:asciiTheme="majorHAnsi" w:hAnsiTheme="majorHAnsi" w:cstheme="majorHAnsi"/>
          <w:bCs/>
          <w:color w:val="000000"/>
        </w:rPr>
        <w:t xml:space="preserve">il </w:t>
      </w:r>
      <w:r w:rsidRPr="003C37CC">
        <w:rPr>
          <w:rFonts w:asciiTheme="majorHAnsi" w:hAnsiTheme="majorHAnsi" w:cstheme="majorHAnsi"/>
          <w:bCs/>
          <w:color w:val="000000"/>
        </w:rPr>
        <w:t>est p</w:t>
      </w:r>
      <w:r w:rsidR="00F13F1C" w:rsidRPr="003C37CC">
        <w:rPr>
          <w:rFonts w:asciiTheme="majorHAnsi" w:hAnsiTheme="majorHAnsi" w:cstheme="majorHAnsi"/>
          <w:bCs/>
          <w:color w:val="000000"/>
        </w:rPr>
        <w:t>ossib</w:t>
      </w:r>
      <w:r w:rsidRPr="003C37CC">
        <w:rPr>
          <w:rFonts w:asciiTheme="majorHAnsi" w:hAnsiTheme="majorHAnsi" w:cstheme="majorHAnsi"/>
          <w:bCs/>
          <w:color w:val="000000"/>
        </w:rPr>
        <w:t>le</w:t>
      </w:r>
      <w:r w:rsidR="00F13F1C" w:rsidRPr="003C37CC">
        <w:rPr>
          <w:rFonts w:asciiTheme="majorHAnsi" w:hAnsiTheme="majorHAnsi" w:cstheme="majorHAnsi"/>
          <w:bCs/>
          <w:color w:val="000000"/>
        </w:rPr>
        <w:t xml:space="preserve"> de communiquer en Modbus RTU</w:t>
      </w:r>
      <w:r w:rsidR="003C37CC" w:rsidRPr="003C37CC">
        <w:rPr>
          <w:rFonts w:asciiTheme="majorHAnsi" w:hAnsiTheme="majorHAnsi" w:cstheme="majorHAnsi"/>
          <w:bCs/>
          <w:color w:val="000000"/>
        </w:rPr>
        <w:t>/</w:t>
      </w:r>
      <w:r w:rsidR="00F13F1C" w:rsidRPr="003C37CC">
        <w:rPr>
          <w:rFonts w:asciiTheme="majorHAnsi" w:hAnsiTheme="majorHAnsi" w:cstheme="majorHAnsi"/>
          <w:bCs/>
          <w:color w:val="000000"/>
        </w:rPr>
        <w:t>RS485</w:t>
      </w:r>
      <w:r w:rsidR="003C37CC" w:rsidRPr="003C37CC">
        <w:rPr>
          <w:rFonts w:asciiTheme="majorHAnsi" w:hAnsiTheme="majorHAnsi" w:cstheme="majorHAnsi"/>
          <w:bCs/>
          <w:color w:val="000000"/>
        </w:rPr>
        <w:t xml:space="preserve"> et Modbus TCP/IP</w:t>
      </w:r>
      <w:r w:rsidR="003C37CC">
        <w:rPr>
          <w:rFonts w:asciiTheme="majorHAnsi" w:hAnsiTheme="majorHAnsi" w:cstheme="majorHAnsi"/>
          <w:bCs/>
          <w:color w:val="000000"/>
        </w:rPr>
        <w:t>.</w:t>
      </w:r>
    </w:p>
    <w:p w14:paraId="60230EEA" w14:textId="77777777" w:rsidR="00F84206" w:rsidRDefault="003C37CC" w:rsidP="0098597F">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Pr>
          <w:rFonts w:asciiTheme="majorHAnsi" w:hAnsiTheme="majorHAnsi" w:cstheme="majorHAnsi"/>
          <w:bCs/>
          <w:color w:val="000000"/>
        </w:rPr>
        <w:t>Il est possible de</w:t>
      </w:r>
      <w:r w:rsidRPr="003C37CC">
        <w:rPr>
          <w:rFonts w:asciiTheme="majorHAnsi" w:hAnsiTheme="majorHAnsi" w:cstheme="majorHAnsi"/>
          <w:bCs/>
          <w:color w:val="000000"/>
        </w:rPr>
        <w:t xml:space="preserve"> communiquer en </w:t>
      </w:r>
      <w:proofErr w:type="spellStart"/>
      <w:r w:rsidR="00F13F1C" w:rsidRPr="003C37CC">
        <w:rPr>
          <w:rFonts w:asciiTheme="majorHAnsi" w:hAnsiTheme="majorHAnsi" w:cstheme="majorHAnsi"/>
          <w:bCs/>
          <w:color w:val="000000"/>
        </w:rPr>
        <w:t>BACnet</w:t>
      </w:r>
      <w:proofErr w:type="spellEnd"/>
      <w:r w:rsidR="00F13F1C" w:rsidRPr="003C37CC">
        <w:rPr>
          <w:rFonts w:asciiTheme="majorHAnsi" w:hAnsiTheme="majorHAnsi" w:cstheme="majorHAnsi"/>
          <w:bCs/>
          <w:color w:val="000000"/>
        </w:rPr>
        <w:t xml:space="preserve"> </w:t>
      </w:r>
      <w:r w:rsidRPr="003C37CC">
        <w:rPr>
          <w:rFonts w:asciiTheme="majorHAnsi" w:hAnsiTheme="majorHAnsi" w:cstheme="majorHAnsi"/>
          <w:bCs/>
          <w:color w:val="000000"/>
        </w:rPr>
        <w:t>TCP/IP</w:t>
      </w:r>
      <w:r>
        <w:rPr>
          <w:rFonts w:asciiTheme="majorHAnsi" w:hAnsiTheme="majorHAnsi" w:cstheme="majorHAnsi"/>
          <w:bCs/>
          <w:color w:val="000000"/>
        </w:rPr>
        <w:t xml:space="preserve"> en option</w:t>
      </w:r>
      <w:r w:rsidR="00963F0C">
        <w:rPr>
          <w:rFonts w:asciiTheme="majorHAnsi" w:hAnsiTheme="majorHAnsi" w:cstheme="majorHAnsi"/>
          <w:bCs/>
          <w:color w:val="000000"/>
        </w:rPr>
        <w:t xml:space="preserve"> via </w:t>
      </w:r>
      <w:r w:rsidR="00F014E8">
        <w:rPr>
          <w:rFonts w:asciiTheme="majorHAnsi" w:hAnsiTheme="majorHAnsi" w:cstheme="majorHAnsi"/>
          <w:bCs/>
          <w:color w:val="000000"/>
        </w:rPr>
        <w:t xml:space="preserve">une </w:t>
      </w:r>
      <w:r w:rsidR="00963F0C">
        <w:rPr>
          <w:rFonts w:asciiTheme="majorHAnsi" w:hAnsiTheme="majorHAnsi" w:cstheme="majorHAnsi"/>
          <w:bCs/>
          <w:color w:val="000000"/>
        </w:rPr>
        <w:t>passerelle</w:t>
      </w:r>
      <w:r w:rsidR="00F014E8">
        <w:rPr>
          <w:rFonts w:asciiTheme="majorHAnsi" w:hAnsiTheme="majorHAnsi" w:cstheme="majorHAnsi"/>
          <w:bCs/>
          <w:color w:val="000000"/>
        </w:rPr>
        <w:t>.</w:t>
      </w:r>
    </w:p>
    <w:p w14:paraId="3C000D36" w14:textId="77777777" w:rsidR="00963F0C" w:rsidRDefault="00963F0C" w:rsidP="00963F0C">
      <w:pPr>
        <w:pStyle w:val="Paragraphedeliste"/>
        <w:autoSpaceDE w:val="0"/>
        <w:autoSpaceDN w:val="0"/>
        <w:spacing w:after="0" w:line="240" w:lineRule="auto"/>
        <w:contextualSpacing w:val="0"/>
        <w:jc w:val="both"/>
        <w:rPr>
          <w:rFonts w:asciiTheme="majorHAnsi" w:hAnsiTheme="majorHAnsi" w:cstheme="majorHAnsi"/>
          <w:bCs/>
          <w:color w:val="000000"/>
        </w:rPr>
      </w:pPr>
    </w:p>
    <w:p w14:paraId="6907A12A" w14:textId="77777777" w:rsidR="00963F0C" w:rsidRPr="003C37CC" w:rsidRDefault="00963F0C" w:rsidP="00963F0C">
      <w:pPr>
        <w:pStyle w:val="Paragraphedeliste"/>
        <w:autoSpaceDE w:val="0"/>
        <w:autoSpaceDN w:val="0"/>
        <w:spacing w:after="0" w:line="240" w:lineRule="auto"/>
        <w:contextualSpacing w:val="0"/>
        <w:jc w:val="both"/>
        <w:rPr>
          <w:rFonts w:asciiTheme="majorHAnsi" w:hAnsiTheme="majorHAnsi" w:cstheme="majorHAnsi"/>
          <w:bCs/>
          <w:color w:val="000000"/>
        </w:rPr>
      </w:pPr>
    </w:p>
    <w:p w14:paraId="64BEAC36" w14:textId="77777777" w:rsidR="003B4D4B" w:rsidRPr="00987C08" w:rsidRDefault="003B4D4B" w:rsidP="00325F6E">
      <w:pPr>
        <w:spacing w:after="0"/>
        <w:ind w:firstLine="360"/>
        <w:jc w:val="both"/>
        <w:rPr>
          <w:rFonts w:asciiTheme="majorHAnsi" w:hAnsiTheme="majorHAnsi" w:cstheme="majorHAnsi"/>
        </w:rPr>
      </w:pPr>
      <w:r w:rsidRPr="00987C08">
        <w:rPr>
          <w:rFonts w:asciiTheme="majorHAnsi" w:hAnsiTheme="majorHAnsi" w:cstheme="majorHAnsi"/>
        </w:rPr>
        <w:lastRenderedPageBreak/>
        <w:t xml:space="preserve">Afin d’assurer un climat intérieur confortable, des </w:t>
      </w:r>
      <w:r w:rsidRPr="00325F6E">
        <w:rPr>
          <w:rFonts w:asciiTheme="majorHAnsi" w:hAnsiTheme="majorHAnsi" w:cstheme="majorHAnsi"/>
          <w:b/>
        </w:rPr>
        <w:t>batteries externes</w:t>
      </w:r>
      <w:r w:rsidRPr="00987C08">
        <w:rPr>
          <w:rFonts w:asciiTheme="majorHAnsi" w:hAnsiTheme="majorHAnsi" w:cstheme="majorHAnsi"/>
        </w:rPr>
        <w:t xml:space="preserve"> sont disponibles en option : </w:t>
      </w:r>
    </w:p>
    <w:p w14:paraId="01E1794D" w14:textId="77777777" w:rsidR="003B4D4B" w:rsidRPr="00987C08" w:rsidRDefault="003B4D4B" w:rsidP="003B4D4B">
      <w:pPr>
        <w:spacing w:after="0"/>
        <w:jc w:val="both"/>
        <w:rPr>
          <w:rFonts w:asciiTheme="majorHAnsi" w:hAnsiTheme="majorHAnsi" w:cstheme="majorHAnsi"/>
        </w:rPr>
      </w:pPr>
    </w:p>
    <w:p w14:paraId="41F71EBE" w14:textId="77777777" w:rsidR="005E6937" w:rsidRPr="00987C08" w:rsidRDefault="003B4D4B" w:rsidP="005E6937">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87C08">
        <w:rPr>
          <w:rFonts w:asciiTheme="majorHAnsi" w:hAnsiTheme="majorHAnsi" w:cstheme="majorHAnsi"/>
          <w:bCs/>
          <w:color w:val="000000"/>
        </w:rPr>
        <w:t xml:space="preserve">Batterie eau chaude externe </w:t>
      </w:r>
    </w:p>
    <w:p w14:paraId="40633977" w14:textId="77777777" w:rsidR="003B4D4B" w:rsidRDefault="003B4D4B" w:rsidP="003B4D4B">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87C08">
        <w:rPr>
          <w:rFonts w:asciiTheme="majorHAnsi" w:hAnsiTheme="majorHAnsi" w:cstheme="majorHAnsi"/>
          <w:bCs/>
          <w:color w:val="000000"/>
        </w:rPr>
        <w:t xml:space="preserve">Batterie eau froide externe </w:t>
      </w:r>
    </w:p>
    <w:p w14:paraId="39A05DED" w14:textId="77777777" w:rsidR="00963F0C" w:rsidRPr="00963F0C" w:rsidRDefault="00963F0C" w:rsidP="00963F0C">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63F0C">
        <w:rPr>
          <w:rFonts w:asciiTheme="majorHAnsi" w:hAnsiTheme="majorHAnsi" w:cstheme="majorHAnsi"/>
          <w:bCs/>
          <w:color w:val="000000"/>
        </w:rPr>
        <w:t>Batterie change-over externe</w:t>
      </w:r>
    </w:p>
    <w:p w14:paraId="584022D1" w14:textId="77777777" w:rsidR="006C3B71" w:rsidRDefault="003B4D4B" w:rsidP="006C3B71">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87C08">
        <w:rPr>
          <w:rFonts w:asciiTheme="majorHAnsi" w:hAnsiTheme="majorHAnsi" w:cstheme="majorHAnsi"/>
          <w:bCs/>
          <w:color w:val="000000"/>
        </w:rPr>
        <w:t>Batterie électrique externe</w:t>
      </w:r>
    </w:p>
    <w:p w14:paraId="2F847DF9" w14:textId="77777777" w:rsidR="00963F0C" w:rsidRDefault="003B4D4B" w:rsidP="003D4CED">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63F0C">
        <w:rPr>
          <w:rFonts w:asciiTheme="majorHAnsi" w:hAnsiTheme="majorHAnsi" w:cstheme="majorHAnsi"/>
          <w:bCs/>
          <w:color w:val="000000"/>
        </w:rPr>
        <w:t xml:space="preserve">Batterie détente directe </w:t>
      </w:r>
      <w:r w:rsidR="00963F0C" w:rsidRPr="00963F0C">
        <w:rPr>
          <w:rFonts w:asciiTheme="majorHAnsi" w:hAnsiTheme="majorHAnsi" w:cstheme="majorHAnsi"/>
          <w:bCs/>
          <w:color w:val="000000"/>
        </w:rPr>
        <w:t>DX</w:t>
      </w:r>
      <w:r w:rsidR="00615FE3">
        <w:rPr>
          <w:rFonts w:asciiTheme="majorHAnsi" w:hAnsiTheme="majorHAnsi" w:cstheme="majorHAnsi"/>
          <w:bCs/>
          <w:color w:val="000000"/>
        </w:rPr>
        <w:t>+/-</w:t>
      </w:r>
      <w:r w:rsidR="00963F0C" w:rsidRPr="00963F0C">
        <w:rPr>
          <w:rFonts w:asciiTheme="majorHAnsi" w:hAnsiTheme="majorHAnsi" w:cstheme="majorHAnsi"/>
          <w:bCs/>
          <w:color w:val="000000"/>
        </w:rPr>
        <w:t xml:space="preserve"> </w:t>
      </w:r>
      <w:r w:rsidRPr="00963F0C">
        <w:rPr>
          <w:rFonts w:asciiTheme="majorHAnsi" w:hAnsiTheme="majorHAnsi" w:cstheme="majorHAnsi"/>
          <w:bCs/>
          <w:color w:val="000000"/>
        </w:rPr>
        <w:t xml:space="preserve">externe </w:t>
      </w:r>
    </w:p>
    <w:p w14:paraId="08E18F54" w14:textId="77777777" w:rsidR="0044497E" w:rsidRPr="00987C08" w:rsidRDefault="0044497E" w:rsidP="00BD08AE">
      <w:pPr>
        <w:ind w:left="360"/>
        <w:jc w:val="both"/>
        <w:rPr>
          <w:rFonts w:asciiTheme="majorHAnsi" w:hAnsiTheme="majorHAnsi" w:cstheme="majorHAnsi"/>
        </w:rPr>
      </w:pPr>
    </w:p>
    <w:p w14:paraId="50444323" w14:textId="77777777" w:rsidR="004A4C2E" w:rsidRPr="00987C08" w:rsidRDefault="0098293D" w:rsidP="00BD08AE">
      <w:pPr>
        <w:pStyle w:val="Paragraphedeliste"/>
        <w:numPr>
          <w:ilvl w:val="0"/>
          <w:numId w:val="20"/>
        </w:numPr>
        <w:ind w:left="426"/>
        <w:rPr>
          <w:rFonts w:asciiTheme="majorHAnsi" w:hAnsiTheme="majorHAnsi" w:cstheme="majorHAnsi"/>
          <w:b/>
          <w:i/>
          <w:color w:val="4BACC6" w:themeColor="accent5"/>
          <w:u w:val="single"/>
        </w:rPr>
      </w:pPr>
      <w:r w:rsidRPr="00987C08">
        <w:rPr>
          <w:rFonts w:asciiTheme="majorHAnsi" w:hAnsiTheme="majorHAnsi" w:cstheme="majorHAnsi"/>
          <w:b/>
          <w:i/>
          <w:color w:val="4BACC6" w:themeColor="accent5"/>
          <w:u w:val="single"/>
        </w:rPr>
        <w:t>Conformités réglementaires du produit</w:t>
      </w:r>
    </w:p>
    <w:p w14:paraId="65D06357" w14:textId="77777777" w:rsidR="00C532C6" w:rsidRPr="00987C08" w:rsidRDefault="00C532C6" w:rsidP="00C532C6">
      <w:pPr>
        <w:pStyle w:val="Paragraphedeliste"/>
        <w:rPr>
          <w:rFonts w:asciiTheme="majorHAnsi" w:hAnsiTheme="majorHAnsi" w:cstheme="majorHAnsi"/>
          <w:b/>
          <w:i/>
          <w:color w:val="4BACC6" w:themeColor="accent5"/>
          <w:u w:val="single"/>
        </w:rPr>
      </w:pPr>
    </w:p>
    <w:p w14:paraId="067FE157" w14:textId="77777777" w:rsidR="004A4C2E" w:rsidRPr="00987C08" w:rsidRDefault="00615FE3" w:rsidP="004A4C2E">
      <w:pPr>
        <w:pStyle w:val="Paragraphedeliste"/>
        <w:numPr>
          <w:ilvl w:val="0"/>
          <w:numId w:val="24"/>
        </w:numPr>
        <w:autoSpaceDE w:val="0"/>
        <w:autoSpaceDN w:val="0"/>
        <w:spacing w:after="0" w:line="240" w:lineRule="auto"/>
        <w:contextualSpacing w:val="0"/>
        <w:rPr>
          <w:rFonts w:asciiTheme="majorHAnsi" w:hAnsiTheme="majorHAnsi" w:cstheme="majorHAnsi"/>
          <w:snapToGrid w:val="0"/>
        </w:rPr>
      </w:pPr>
      <w:r w:rsidRPr="00987C08">
        <w:rPr>
          <w:rFonts w:asciiTheme="majorHAnsi" w:hAnsiTheme="majorHAnsi" w:cstheme="majorHAnsi"/>
          <w:snapToGrid w:val="0"/>
        </w:rPr>
        <w:t>EcoDesign</w:t>
      </w:r>
      <w:r w:rsidR="00A04A50" w:rsidRPr="00987C08">
        <w:rPr>
          <w:rFonts w:asciiTheme="majorHAnsi" w:hAnsiTheme="majorHAnsi" w:cstheme="majorHAnsi"/>
          <w:snapToGrid w:val="0"/>
        </w:rPr>
        <w:t xml:space="preserve"> </w:t>
      </w:r>
      <w:r w:rsidR="00C532C6" w:rsidRPr="00987C08">
        <w:rPr>
          <w:rFonts w:asciiTheme="majorHAnsi" w:hAnsiTheme="majorHAnsi" w:cstheme="majorHAnsi"/>
          <w:snapToGrid w:val="0"/>
        </w:rPr>
        <w:t xml:space="preserve">[ErP Lot 6] </w:t>
      </w:r>
      <w:r w:rsidR="00F13F1C" w:rsidRPr="00987C08">
        <w:rPr>
          <w:rFonts w:asciiTheme="majorHAnsi" w:hAnsiTheme="majorHAnsi" w:cstheme="majorHAnsi"/>
          <w:snapToGrid w:val="0"/>
        </w:rPr>
        <w:t>2016/</w:t>
      </w:r>
      <w:r w:rsidR="00C532C6" w:rsidRPr="00987C08">
        <w:rPr>
          <w:rFonts w:asciiTheme="majorHAnsi" w:hAnsiTheme="majorHAnsi" w:cstheme="majorHAnsi"/>
          <w:snapToGrid w:val="0"/>
        </w:rPr>
        <w:t xml:space="preserve">2018 </w:t>
      </w:r>
    </w:p>
    <w:p w14:paraId="72F48D2F" w14:textId="77777777" w:rsidR="00963F0C" w:rsidRPr="00963F0C" w:rsidRDefault="00F13F1C" w:rsidP="004A4C2E">
      <w:pPr>
        <w:pStyle w:val="Paragraphedeliste"/>
        <w:numPr>
          <w:ilvl w:val="0"/>
          <w:numId w:val="24"/>
        </w:numPr>
        <w:autoSpaceDE w:val="0"/>
        <w:autoSpaceDN w:val="0"/>
        <w:spacing w:after="0" w:line="240" w:lineRule="auto"/>
        <w:contextualSpacing w:val="0"/>
        <w:rPr>
          <w:rFonts w:asciiTheme="majorHAnsi" w:hAnsiTheme="majorHAnsi" w:cstheme="majorHAnsi"/>
          <w:snapToGrid w:val="0"/>
        </w:rPr>
      </w:pPr>
      <w:r w:rsidRPr="00987C08">
        <w:t xml:space="preserve">Eurovent </w:t>
      </w:r>
      <w:r w:rsidR="00D95BD7">
        <w:t>AARE</w:t>
      </w:r>
      <w:r w:rsidR="0098293D" w:rsidRPr="00987C08">
        <w:t xml:space="preserve"> </w:t>
      </w:r>
      <w:r w:rsidR="00963F0C">
        <w:t>échangeur Rotatif</w:t>
      </w:r>
    </w:p>
    <w:p w14:paraId="2AD94853" w14:textId="77777777" w:rsidR="00093947" w:rsidRPr="00987C08" w:rsidRDefault="00626038" w:rsidP="004A4C2E">
      <w:pPr>
        <w:pStyle w:val="Paragraphedeliste"/>
        <w:numPr>
          <w:ilvl w:val="0"/>
          <w:numId w:val="24"/>
        </w:numPr>
        <w:autoSpaceDE w:val="0"/>
        <w:autoSpaceDN w:val="0"/>
        <w:spacing w:after="0" w:line="240" w:lineRule="auto"/>
        <w:contextualSpacing w:val="0"/>
        <w:rPr>
          <w:rFonts w:asciiTheme="majorHAnsi" w:hAnsiTheme="majorHAnsi" w:cstheme="majorHAnsi"/>
          <w:snapToGrid w:val="0"/>
        </w:rPr>
      </w:pPr>
      <w:r w:rsidRPr="00987C08">
        <w:rPr>
          <w:rFonts w:asciiTheme="majorHAnsi" w:hAnsiTheme="majorHAnsi" w:cstheme="majorHAnsi"/>
          <w:snapToGrid w:val="0"/>
        </w:rPr>
        <w:t>Conforme aux norm</w:t>
      </w:r>
      <w:r w:rsidR="00AA428F">
        <w:rPr>
          <w:rFonts w:asciiTheme="majorHAnsi" w:hAnsiTheme="majorHAnsi" w:cstheme="majorHAnsi"/>
          <w:snapToGrid w:val="0"/>
        </w:rPr>
        <w:t>e</w:t>
      </w:r>
      <w:r w:rsidRPr="00987C08">
        <w:rPr>
          <w:rFonts w:asciiTheme="majorHAnsi" w:hAnsiTheme="majorHAnsi" w:cstheme="majorHAnsi"/>
          <w:snapToGrid w:val="0"/>
        </w:rPr>
        <w:t>s CE</w:t>
      </w:r>
    </w:p>
    <w:p w14:paraId="6CB8628E" w14:textId="77777777" w:rsidR="007440DE" w:rsidRPr="00987C08" w:rsidRDefault="007440DE" w:rsidP="007440DE">
      <w:pPr>
        <w:autoSpaceDE w:val="0"/>
        <w:autoSpaceDN w:val="0"/>
        <w:spacing w:after="0" w:line="240" w:lineRule="auto"/>
        <w:rPr>
          <w:rFonts w:asciiTheme="majorHAnsi" w:hAnsiTheme="majorHAnsi" w:cstheme="majorHAnsi"/>
          <w:i/>
          <w:snapToGrid w:val="0"/>
        </w:rPr>
      </w:pPr>
    </w:p>
    <w:p w14:paraId="78A9C995" w14:textId="77777777" w:rsidR="004A4C2E" w:rsidRPr="00987C08" w:rsidRDefault="00F13F1C" w:rsidP="00BD08AE">
      <w:pPr>
        <w:pStyle w:val="Paragraphedeliste"/>
        <w:numPr>
          <w:ilvl w:val="0"/>
          <w:numId w:val="20"/>
        </w:numPr>
        <w:ind w:left="426"/>
        <w:rPr>
          <w:rFonts w:asciiTheme="majorHAnsi" w:hAnsiTheme="majorHAnsi" w:cstheme="majorHAnsi"/>
          <w:b/>
          <w:i/>
          <w:color w:val="4BACC6" w:themeColor="accent5"/>
          <w:u w:val="single"/>
        </w:rPr>
      </w:pPr>
      <w:r w:rsidRPr="00987C08">
        <w:rPr>
          <w:rFonts w:asciiTheme="majorHAnsi" w:hAnsiTheme="majorHAnsi" w:cstheme="majorHAnsi"/>
          <w:b/>
          <w:i/>
          <w:color w:val="4BACC6" w:themeColor="accent5"/>
          <w:u w:val="single"/>
        </w:rPr>
        <w:t>Caractéristiques techniques</w:t>
      </w:r>
    </w:p>
    <w:p w14:paraId="24A75DD4" w14:textId="77777777" w:rsidR="004A4C2E" w:rsidRPr="00634BCD" w:rsidRDefault="00634BCD" w:rsidP="007440DE">
      <w:pPr>
        <w:ind w:firstLine="360"/>
        <w:jc w:val="both"/>
        <w:rPr>
          <w:rFonts w:asciiTheme="majorHAnsi" w:hAnsiTheme="majorHAnsi" w:cstheme="majorHAnsi"/>
          <w:i/>
        </w:rPr>
      </w:pPr>
      <w:r w:rsidRPr="00634BCD">
        <w:rPr>
          <w:rFonts w:asciiTheme="majorHAnsi" w:hAnsiTheme="majorHAnsi" w:cstheme="majorHAnsi"/>
          <w:i/>
        </w:rPr>
        <w:t>CONSTRUCTION :</w:t>
      </w:r>
    </w:p>
    <w:p w14:paraId="43C75BDE" w14:textId="77777777" w:rsidR="000D28D1" w:rsidRPr="001D60D2" w:rsidRDefault="009D1766" w:rsidP="009150BB">
      <w:pPr>
        <w:pStyle w:val="Default"/>
        <w:numPr>
          <w:ilvl w:val="0"/>
          <w:numId w:val="24"/>
        </w:numPr>
        <w:rPr>
          <w:rFonts w:asciiTheme="majorHAnsi" w:hAnsiTheme="majorHAnsi" w:cstheme="majorHAnsi"/>
          <w:color w:val="auto"/>
          <w:sz w:val="22"/>
          <w:szCs w:val="22"/>
        </w:rPr>
      </w:pPr>
      <w:r w:rsidRPr="001D60D2">
        <w:rPr>
          <w:rFonts w:asciiTheme="majorHAnsi" w:hAnsiTheme="majorHAnsi" w:cstheme="majorHAnsi"/>
          <w:color w:val="auto"/>
          <w:sz w:val="22"/>
          <w:szCs w:val="22"/>
        </w:rPr>
        <w:t xml:space="preserve">Unité compacte </w:t>
      </w:r>
      <w:r w:rsidR="000D28D1" w:rsidRPr="001D60D2">
        <w:rPr>
          <w:rFonts w:asciiTheme="majorHAnsi" w:hAnsiTheme="majorHAnsi" w:cstheme="majorHAnsi"/>
          <w:color w:val="auto"/>
          <w:sz w:val="22"/>
          <w:szCs w:val="22"/>
        </w:rPr>
        <w:t>autoportante</w:t>
      </w:r>
    </w:p>
    <w:p w14:paraId="521C22EC" w14:textId="77777777" w:rsidR="009D1766" w:rsidRPr="001D60D2" w:rsidRDefault="00D95BD7" w:rsidP="009150BB">
      <w:pPr>
        <w:pStyle w:val="Default"/>
        <w:numPr>
          <w:ilvl w:val="0"/>
          <w:numId w:val="24"/>
        </w:numPr>
        <w:rPr>
          <w:rFonts w:asciiTheme="majorHAnsi" w:hAnsiTheme="majorHAnsi" w:cstheme="majorHAnsi"/>
          <w:color w:val="auto"/>
          <w:sz w:val="22"/>
          <w:szCs w:val="22"/>
        </w:rPr>
      </w:pPr>
      <w:r>
        <w:rPr>
          <w:rFonts w:asciiTheme="majorHAnsi" w:hAnsiTheme="majorHAnsi" w:cstheme="majorHAnsi"/>
          <w:color w:val="auto"/>
          <w:sz w:val="22"/>
          <w:szCs w:val="22"/>
        </w:rPr>
        <w:t>200g/m² acier galvanisé RAL7042</w:t>
      </w:r>
      <w:r w:rsidR="009D1766" w:rsidRPr="001D60D2">
        <w:rPr>
          <w:rFonts w:asciiTheme="majorHAnsi" w:hAnsiTheme="majorHAnsi" w:cstheme="majorHAnsi"/>
          <w:color w:val="auto"/>
          <w:sz w:val="22"/>
          <w:szCs w:val="22"/>
        </w:rPr>
        <w:t xml:space="preserve">, Classe de corrosion </w:t>
      </w:r>
      <w:r w:rsidR="00C47F8E">
        <w:rPr>
          <w:rFonts w:asciiTheme="majorHAnsi" w:hAnsiTheme="majorHAnsi" w:cstheme="majorHAnsi"/>
          <w:color w:val="auto"/>
          <w:sz w:val="22"/>
          <w:szCs w:val="22"/>
        </w:rPr>
        <w:t>C1.</w:t>
      </w:r>
    </w:p>
    <w:p w14:paraId="1C749852" w14:textId="77777777" w:rsidR="00BB1749" w:rsidRPr="001D60D2" w:rsidRDefault="009D1766" w:rsidP="009150BB">
      <w:pPr>
        <w:pStyle w:val="Default"/>
        <w:numPr>
          <w:ilvl w:val="0"/>
          <w:numId w:val="24"/>
        </w:numPr>
        <w:rPr>
          <w:rFonts w:asciiTheme="majorHAnsi" w:hAnsiTheme="majorHAnsi" w:cstheme="majorHAnsi"/>
          <w:color w:val="auto"/>
          <w:sz w:val="22"/>
          <w:szCs w:val="22"/>
        </w:rPr>
      </w:pPr>
      <w:r w:rsidRPr="001D60D2">
        <w:rPr>
          <w:rFonts w:asciiTheme="majorHAnsi" w:hAnsiTheme="majorHAnsi" w:cstheme="majorHAnsi"/>
          <w:color w:val="auto"/>
          <w:sz w:val="22"/>
          <w:szCs w:val="22"/>
        </w:rPr>
        <w:t xml:space="preserve">Panneaux isolés acoustiquement et thermiquement avec 50mm de laine </w:t>
      </w:r>
      <w:r w:rsidR="007A6D69">
        <w:rPr>
          <w:rFonts w:asciiTheme="majorHAnsi" w:hAnsiTheme="majorHAnsi" w:cstheme="majorHAnsi"/>
          <w:color w:val="auto"/>
          <w:sz w:val="22"/>
          <w:szCs w:val="22"/>
        </w:rPr>
        <w:t xml:space="preserve">de roche (densité de 70 </w:t>
      </w:r>
      <w:r w:rsidRPr="001D60D2">
        <w:rPr>
          <w:rFonts w:asciiTheme="majorHAnsi" w:hAnsiTheme="majorHAnsi" w:cstheme="majorHAnsi"/>
          <w:color w:val="auto"/>
          <w:sz w:val="22"/>
          <w:szCs w:val="22"/>
        </w:rPr>
        <w:t>kg/m3)</w:t>
      </w:r>
    </w:p>
    <w:p w14:paraId="40043A6F" w14:textId="77777777" w:rsidR="0098597F" w:rsidRPr="001D60D2" w:rsidRDefault="009D1766" w:rsidP="00A04A50">
      <w:pPr>
        <w:pStyle w:val="Default"/>
        <w:numPr>
          <w:ilvl w:val="0"/>
          <w:numId w:val="24"/>
        </w:numPr>
        <w:rPr>
          <w:rFonts w:asciiTheme="majorHAnsi" w:hAnsiTheme="majorHAnsi" w:cstheme="majorHAnsi"/>
          <w:sz w:val="22"/>
          <w:szCs w:val="22"/>
        </w:rPr>
      </w:pPr>
      <w:r w:rsidRPr="001D60D2">
        <w:rPr>
          <w:rFonts w:asciiTheme="majorHAnsi" w:hAnsiTheme="majorHAnsi" w:cstheme="majorHAnsi"/>
          <w:color w:val="auto"/>
          <w:sz w:val="22"/>
          <w:szCs w:val="22"/>
        </w:rPr>
        <w:t xml:space="preserve">Valeurs </w:t>
      </w:r>
      <w:r w:rsidR="00BB1749" w:rsidRPr="001D60D2">
        <w:rPr>
          <w:rFonts w:asciiTheme="majorHAnsi" w:hAnsiTheme="majorHAnsi" w:cstheme="majorHAnsi"/>
          <w:color w:val="auto"/>
          <w:sz w:val="22"/>
          <w:szCs w:val="22"/>
        </w:rPr>
        <w:t xml:space="preserve">EN1886 </w:t>
      </w:r>
      <w:r w:rsidR="00AD3E0E">
        <w:rPr>
          <w:rFonts w:asciiTheme="majorHAnsi" w:hAnsiTheme="majorHAnsi" w:cstheme="majorHAnsi"/>
          <w:color w:val="auto"/>
          <w:sz w:val="22"/>
          <w:szCs w:val="22"/>
        </w:rPr>
        <w:t>de</w:t>
      </w:r>
      <w:r w:rsidR="00BB1749" w:rsidRPr="001D60D2">
        <w:rPr>
          <w:rFonts w:asciiTheme="majorHAnsi" w:hAnsiTheme="majorHAnsi" w:cstheme="majorHAnsi"/>
          <w:color w:val="auto"/>
          <w:sz w:val="22"/>
          <w:szCs w:val="22"/>
        </w:rPr>
        <w:t xml:space="preserve"> </w:t>
      </w:r>
      <w:r w:rsidR="00044DE3">
        <w:rPr>
          <w:rFonts w:asciiTheme="majorHAnsi" w:hAnsiTheme="majorHAnsi" w:cstheme="majorHAnsi"/>
          <w:sz w:val="22"/>
          <w:szCs w:val="22"/>
        </w:rPr>
        <w:t>D</w:t>
      </w:r>
      <w:r w:rsidR="00C47F8E">
        <w:rPr>
          <w:rFonts w:asciiTheme="majorHAnsi" w:hAnsiTheme="majorHAnsi" w:cstheme="majorHAnsi"/>
          <w:sz w:val="22"/>
          <w:szCs w:val="22"/>
        </w:rPr>
        <w:t>1 /</w:t>
      </w:r>
      <w:r w:rsidR="00044DE3">
        <w:rPr>
          <w:rFonts w:asciiTheme="majorHAnsi" w:hAnsiTheme="majorHAnsi" w:cstheme="majorHAnsi"/>
          <w:sz w:val="22"/>
          <w:szCs w:val="22"/>
        </w:rPr>
        <w:t xml:space="preserve"> T</w:t>
      </w:r>
      <w:r w:rsidR="007E452A">
        <w:rPr>
          <w:rFonts w:asciiTheme="majorHAnsi" w:hAnsiTheme="majorHAnsi" w:cstheme="majorHAnsi"/>
          <w:sz w:val="22"/>
          <w:szCs w:val="22"/>
        </w:rPr>
        <w:t>3</w:t>
      </w:r>
      <w:r w:rsidR="00044DE3">
        <w:rPr>
          <w:rFonts w:asciiTheme="majorHAnsi" w:hAnsiTheme="majorHAnsi" w:cstheme="majorHAnsi"/>
          <w:sz w:val="22"/>
          <w:szCs w:val="22"/>
        </w:rPr>
        <w:t xml:space="preserve"> / TB2</w:t>
      </w:r>
      <w:r w:rsidR="004B6552" w:rsidRPr="001D60D2">
        <w:rPr>
          <w:rFonts w:asciiTheme="majorHAnsi" w:hAnsiTheme="majorHAnsi" w:cstheme="majorHAnsi"/>
          <w:sz w:val="22"/>
          <w:szCs w:val="22"/>
        </w:rPr>
        <w:t xml:space="preserve"> / L</w:t>
      </w:r>
      <w:r w:rsidR="009026F9">
        <w:rPr>
          <w:rFonts w:asciiTheme="majorHAnsi" w:hAnsiTheme="majorHAnsi" w:cstheme="majorHAnsi"/>
          <w:sz w:val="22"/>
          <w:szCs w:val="22"/>
        </w:rPr>
        <w:t>1</w:t>
      </w:r>
      <w:r w:rsidR="009C53F4">
        <w:rPr>
          <w:rFonts w:asciiTheme="majorHAnsi" w:hAnsiTheme="majorHAnsi" w:cstheme="majorHAnsi"/>
          <w:sz w:val="22"/>
          <w:szCs w:val="22"/>
        </w:rPr>
        <w:t>/L</w:t>
      </w:r>
      <w:r w:rsidR="009026F9">
        <w:rPr>
          <w:rFonts w:asciiTheme="majorHAnsi" w:hAnsiTheme="majorHAnsi" w:cstheme="majorHAnsi"/>
          <w:sz w:val="22"/>
          <w:szCs w:val="22"/>
        </w:rPr>
        <w:t>1</w:t>
      </w:r>
      <w:r w:rsidR="004B6552" w:rsidRPr="001D60D2">
        <w:rPr>
          <w:rFonts w:asciiTheme="majorHAnsi" w:hAnsiTheme="majorHAnsi" w:cstheme="majorHAnsi"/>
          <w:sz w:val="22"/>
          <w:szCs w:val="22"/>
        </w:rPr>
        <w:t xml:space="preserve"> /</w:t>
      </w:r>
      <w:r w:rsidR="00EB0685">
        <w:rPr>
          <w:rFonts w:asciiTheme="majorHAnsi" w:hAnsiTheme="majorHAnsi" w:cstheme="majorHAnsi"/>
          <w:sz w:val="22"/>
          <w:szCs w:val="22"/>
        </w:rPr>
        <w:t xml:space="preserve"> F9</w:t>
      </w:r>
    </w:p>
    <w:p w14:paraId="7D429A73" w14:textId="77777777" w:rsidR="003109E0" w:rsidRPr="003109E0" w:rsidRDefault="009D1766" w:rsidP="001E7A1E">
      <w:pPr>
        <w:pStyle w:val="Default"/>
        <w:numPr>
          <w:ilvl w:val="0"/>
          <w:numId w:val="24"/>
        </w:numPr>
        <w:rPr>
          <w:rFonts w:asciiTheme="majorHAnsi" w:hAnsiTheme="majorHAnsi" w:cstheme="majorHAnsi"/>
          <w:sz w:val="22"/>
          <w:szCs w:val="22"/>
        </w:rPr>
      </w:pPr>
      <w:r w:rsidRPr="003109E0">
        <w:rPr>
          <w:rFonts w:asciiTheme="majorHAnsi" w:hAnsiTheme="majorHAnsi" w:cstheme="majorHAnsi"/>
          <w:color w:val="auto"/>
          <w:sz w:val="22"/>
          <w:szCs w:val="22"/>
        </w:rPr>
        <w:t xml:space="preserve">Connexion </w:t>
      </w:r>
      <w:r w:rsidR="003109E0" w:rsidRPr="003109E0">
        <w:rPr>
          <w:rFonts w:asciiTheme="majorHAnsi" w:hAnsiTheme="majorHAnsi" w:cstheme="majorHAnsi"/>
          <w:color w:val="auto"/>
          <w:sz w:val="22"/>
          <w:szCs w:val="22"/>
        </w:rPr>
        <w:t>verticale</w:t>
      </w:r>
      <w:r w:rsidRPr="003109E0">
        <w:rPr>
          <w:rFonts w:asciiTheme="majorHAnsi" w:hAnsiTheme="majorHAnsi" w:cstheme="majorHAnsi"/>
          <w:color w:val="auto"/>
          <w:sz w:val="22"/>
          <w:szCs w:val="22"/>
        </w:rPr>
        <w:t xml:space="preserve"> (4 piquages </w:t>
      </w:r>
      <w:r w:rsidR="003109E0" w:rsidRPr="003109E0">
        <w:rPr>
          <w:rFonts w:asciiTheme="majorHAnsi" w:hAnsiTheme="majorHAnsi" w:cstheme="majorHAnsi"/>
          <w:color w:val="auto"/>
          <w:sz w:val="22"/>
          <w:szCs w:val="22"/>
        </w:rPr>
        <w:t>au-dessus</w:t>
      </w:r>
      <w:r w:rsidRPr="003109E0">
        <w:rPr>
          <w:rFonts w:asciiTheme="majorHAnsi" w:hAnsiTheme="majorHAnsi" w:cstheme="majorHAnsi"/>
          <w:color w:val="auto"/>
          <w:sz w:val="22"/>
          <w:szCs w:val="22"/>
        </w:rPr>
        <w:t xml:space="preserve">) </w:t>
      </w:r>
    </w:p>
    <w:p w14:paraId="7F2C1DB7" w14:textId="77777777" w:rsidR="003109E0" w:rsidRPr="003109E0" w:rsidRDefault="000F3F09" w:rsidP="00A04A50">
      <w:pPr>
        <w:pStyle w:val="Default"/>
        <w:numPr>
          <w:ilvl w:val="0"/>
          <w:numId w:val="24"/>
        </w:numPr>
        <w:rPr>
          <w:rFonts w:asciiTheme="majorHAnsi" w:hAnsiTheme="majorHAnsi" w:cstheme="majorHAnsi"/>
          <w:sz w:val="22"/>
          <w:szCs w:val="22"/>
        </w:rPr>
      </w:pPr>
      <w:r w:rsidRPr="003109E0">
        <w:rPr>
          <w:rFonts w:asciiTheme="majorHAnsi" w:hAnsiTheme="majorHAnsi" w:cstheme="majorHAnsi"/>
          <w:color w:val="auto"/>
          <w:sz w:val="22"/>
          <w:szCs w:val="22"/>
        </w:rPr>
        <w:t xml:space="preserve">Piquages </w:t>
      </w:r>
      <w:r w:rsidR="003109E0">
        <w:rPr>
          <w:rFonts w:asciiTheme="majorHAnsi" w:hAnsiTheme="majorHAnsi" w:cstheme="majorHAnsi"/>
          <w:color w:val="auto"/>
          <w:sz w:val="22"/>
          <w:szCs w:val="22"/>
        </w:rPr>
        <w:t>rectangulaires standard, circulaires en option.</w:t>
      </w:r>
    </w:p>
    <w:p w14:paraId="5A7D0411" w14:textId="77777777" w:rsidR="000F3F09" w:rsidRPr="00986EF6" w:rsidRDefault="009D1766" w:rsidP="00750AF0">
      <w:pPr>
        <w:pStyle w:val="Default"/>
        <w:numPr>
          <w:ilvl w:val="0"/>
          <w:numId w:val="24"/>
        </w:numPr>
        <w:jc w:val="both"/>
        <w:rPr>
          <w:rFonts w:asciiTheme="majorHAnsi" w:hAnsiTheme="majorHAnsi" w:cstheme="majorHAnsi"/>
          <w:i/>
        </w:rPr>
      </w:pPr>
      <w:r w:rsidRPr="00986EF6">
        <w:rPr>
          <w:rFonts w:asciiTheme="majorHAnsi" w:hAnsiTheme="majorHAnsi" w:cstheme="majorHAnsi"/>
          <w:sz w:val="22"/>
          <w:szCs w:val="22"/>
        </w:rPr>
        <w:t>Livrais</w:t>
      </w:r>
      <w:r w:rsidR="003109E0" w:rsidRPr="00986EF6">
        <w:rPr>
          <w:rFonts w:asciiTheme="majorHAnsi" w:hAnsiTheme="majorHAnsi" w:cstheme="majorHAnsi"/>
          <w:sz w:val="22"/>
          <w:szCs w:val="22"/>
        </w:rPr>
        <w:t>on en monobloc (versions VEX720</w:t>
      </w:r>
      <w:r w:rsidR="002F5C77">
        <w:rPr>
          <w:rFonts w:asciiTheme="majorHAnsi" w:hAnsiTheme="majorHAnsi" w:cstheme="majorHAnsi"/>
          <w:sz w:val="22"/>
          <w:szCs w:val="22"/>
        </w:rPr>
        <w:t>T</w:t>
      </w:r>
      <w:r w:rsidR="00977E69" w:rsidRPr="00986EF6">
        <w:rPr>
          <w:rFonts w:asciiTheme="majorHAnsi" w:hAnsiTheme="majorHAnsi" w:cstheme="majorHAnsi"/>
          <w:sz w:val="22"/>
          <w:szCs w:val="22"/>
        </w:rPr>
        <w:t>/</w:t>
      </w:r>
      <w:r w:rsidR="003109E0" w:rsidRPr="00986EF6">
        <w:rPr>
          <w:rFonts w:asciiTheme="majorHAnsi" w:hAnsiTheme="majorHAnsi" w:cstheme="majorHAnsi"/>
          <w:sz w:val="22"/>
          <w:szCs w:val="22"/>
        </w:rPr>
        <w:t>7</w:t>
      </w:r>
      <w:r w:rsidRPr="00986EF6">
        <w:rPr>
          <w:rFonts w:asciiTheme="majorHAnsi" w:hAnsiTheme="majorHAnsi" w:cstheme="majorHAnsi"/>
          <w:sz w:val="22"/>
          <w:szCs w:val="22"/>
        </w:rPr>
        <w:t>25</w:t>
      </w:r>
      <w:r w:rsidR="002F5C77">
        <w:rPr>
          <w:rFonts w:asciiTheme="majorHAnsi" w:hAnsiTheme="majorHAnsi" w:cstheme="majorHAnsi"/>
          <w:sz w:val="22"/>
          <w:szCs w:val="22"/>
        </w:rPr>
        <w:t>T</w:t>
      </w:r>
      <w:r w:rsidR="009609C9" w:rsidRPr="00986EF6">
        <w:rPr>
          <w:rFonts w:asciiTheme="majorHAnsi" w:hAnsiTheme="majorHAnsi" w:cstheme="majorHAnsi"/>
          <w:sz w:val="22"/>
          <w:szCs w:val="22"/>
        </w:rPr>
        <w:t>/740</w:t>
      </w:r>
      <w:r w:rsidR="002F5C77">
        <w:rPr>
          <w:rFonts w:asciiTheme="majorHAnsi" w:hAnsiTheme="majorHAnsi" w:cstheme="majorHAnsi"/>
          <w:sz w:val="22"/>
          <w:szCs w:val="22"/>
        </w:rPr>
        <w:t>T</w:t>
      </w:r>
      <w:r w:rsidRPr="00986EF6">
        <w:rPr>
          <w:rFonts w:asciiTheme="majorHAnsi" w:hAnsiTheme="majorHAnsi" w:cstheme="majorHAnsi"/>
          <w:sz w:val="22"/>
          <w:szCs w:val="22"/>
        </w:rPr>
        <w:t>)</w:t>
      </w:r>
      <w:r w:rsidR="000D28D1" w:rsidRPr="00986EF6">
        <w:rPr>
          <w:rFonts w:asciiTheme="majorHAnsi" w:hAnsiTheme="majorHAnsi" w:cstheme="majorHAnsi"/>
          <w:sz w:val="22"/>
          <w:szCs w:val="22"/>
        </w:rPr>
        <w:t xml:space="preserve">, </w:t>
      </w:r>
      <w:r w:rsidR="003109E0" w:rsidRPr="00986EF6">
        <w:rPr>
          <w:rFonts w:asciiTheme="majorHAnsi" w:hAnsiTheme="majorHAnsi" w:cstheme="majorHAnsi"/>
          <w:sz w:val="22"/>
          <w:szCs w:val="22"/>
        </w:rPr>
        <w:t>bi-</w:t>
      </w:r>
      <w:r w:rsidR="00616D12" w:rsidRPr="00986EF6">
        <w:rPr>
          <w:rFonts w:asciiTheme="majorHAnsi" w:hAnsiTheme="majorHAnsi" w:cstheme="majorHAnsi"/>
          <w:sz w:val="22"/>
          <w:szCs w:val="22"/>
        </w:rPr>
        <w:t>bloc</w:t>
      </w:r>
      <w:r w:rsidR="003109E0" w:rsidRPr="00986EF6">
        <w:rPr>
          <w:rFonts w:asciiTheme="majorHAnsi" w:hAnsiTheme="majorHAnsi" w:cstheme="majorHAnsi"/>
          <w:sz w:val="22"/>
          <w:szCs w:val="22"/>
        </w:rPr>
        <w:t>s</w:t>
      </w:r>
      <w:r w:rsidR="00616D12" w:rsidRPr="00986EF6">
        <w:rPr>
          <w:rFonts w:asciiTheme="majorHAnsi" w:hAnsiTheme="majorHAnsi" w:cstheme="majorHAnsi"/>
          <w:sz w:val="22"/>
          <w:szCs w:val="22"/>
        </w:rPr>
        <w:t xml:space="preserve"> (versions </w:t>
      </w:r>
      <w:r w:rsidR="009609C9" w:rsidRPr="00986EF6">
        <w:rPr>
          <w:rFonts w:asciiTheme="majorHAnsi" w:hAnsiTheme="majorHAnsi" w:cstheme="majorHAnsi"/>
          <w:sz w:val="22"/>
          <w:szCs w:val="22"/>
        </w:rPr>
        <w:t>VEX75</w:t>
      </w:r>
      <w:r w:rsidR="00B872FF" w:rsidRPr="00986EF6">
        <w:rPr>
          <w:rFonts w:asciiTheme="majorHAnsi" w:hAnsiTheme="majorHAnsi" w:cstheme="majorHAnsi"/>
          <w:sz w:val="22"/>
          <w:szCs w:val="22"/>
        </w:rPr>
        <w:t>0</w:t>
      </w:r>
      <w:r w:rsidR="002F5C77">
        <w:rPr>
          <w:rFonts w:asciiTheme="majorHAnsi" w:hAnsiTheme="majorHAnsi" w:cstheme="majorHAnsi"/>
          <w:sz w:val="22"/>
          <w:szCs w:val="22"/>
        </w:rPr>
        <w:t>T</w:t>
      </w:r>
      <w:r w:rsidR="00963F0C">
        <w:rPr>
          <w:rFonts w:asciiTheme="majorHAnsi" w:hAnsiTheme="majorHAnsi" w:cstheme="majorHAnsi"/>
          <w:sz w:val="22"/>
          <w:szCs w:val="22"/>
        </w:rPr>
        <w:t xml:space="preserve"> à </w:t>
      </w:r>
      <w:r w:rsidR="00B872FF" w:rsidRPr="00986EF6">
        <w:rPr>
          <w:rFonts w:asciiTheme="majorHAnsi" w:hAnsiTheme="majorHAnsi" w:cstheme="majorHAnsi"/>
          <w:sz w:val="22"/>
          <w:szCs w:val="22"/>
        </w:rPr>
        <w:t>VEX79</w:t>
      </w:r>
      <w:r w:rsidRPr="00986EF6">
        <w:rPr>
          <w:rFonts w:asciiTheme="majorHAnsi" w:hAnsiTheme="majorHAnsi" w:cstheme="majorHAnsi"/>
          <w:sz w:val="22"/>
          <w:szCs w:val="22"/>
        </w:rPr>
        <w:t>0</w:t>
      </w:r>
      <w:r w:rsidR="002F5C77">
        <w:rPr>
          <w:rFonts w:asciiTheme="majorHAnsi" w:hAnsiTheme="majorHAnsi" w:cstheme="majorHAnsi"/>
          <w:sz w:val="22"/>
          <w:szCs w:val="22"/>
        </w:rPr>
        <w:t>T</w:t>
      </w:r>
      <w:r w:rsidR="00B872FF" w:rsidRPr="00986EF6">
        <w:rPr>
          <w:rFonts w:asciiTheme="majorHAnsi" w:hAnsiTheme="majorHAnsi" w:cstheme="majorHAnsi"/>
          <w:sz w:val="22"/>
          <w:szCs w:val="22"/>
        </w:rPr>
        <w:t>)</w:t>
      </w:r>
      <w:r w:rsidR="000D28D1" w:rsidRPr="00986EF6">
        <w:rPr>
          <w:rFonts w:asciiTheme="majorHAnsi" w:hAnsiTheme="majorHAnsi" w:cstheme="majorHAnsi"/>
          <w:sz w:val="22"/>
          <w:szCs w:val="22"/>
        </w:rPr>
        <w:t xml:space="preserve"> </w:t>
      </w:r>
    </w:p>
    <w:p w14:paraId="0911F37E" w14:textId="77777777" w:rsidR="00B3124B" w:rsidRPr="00987C08" w:rsidRDefault="00B3124B" w:rsidP="000F3F09">
      <w:pPr>
        <w:pStyle w:val="Default"/>
        <w:ind w:left="720"/>
        <w:jc w:val="both"/>
        <w:rPr>
          <w:rFonts w:asciiTheme="majorHAnsi" w:hAnsiTheme="majorHAnsi" w:cstheme="majorHAnsi"/>
          <w:i/>
        </w:rPr>
      </w:pPr>
    </w:p>
    <w:p w14:paraId="10B6F128" w14:textId="77777777" w:rsidR="004A4C2E" w:rsidRPr="00634BCD" w:rsidRDefault="00634BCD" w:rsidP="00CB491E">
      <w:pPr>
        <w:ind w:firstLine="360"/>
        <w:jc w:val="both"/>
        <w:rPr>
          <w:rFonts w:asciiTheme="majorHAnsi" w:hAnsiTheme="majorHAnsi" w:cstheme="majorHAnsi"/>
          <w:i/>
        </w:rPr>
      </w:pPr>
      <w:r w:rsidRPr="00634BCD">
        <w:rPr>
          <w:rFonts w:asciiTheme="majorHAnsi" w:hAnsiTheme="majorHAnsi" w:cstheme="majorHAnsi"/>
          <w:i/>
        </w:rPr>
        <w:t>COMPOSANTS</w:t>
      </w:r>
      <w:r w:rsidR="004A4C2E" w:rsidRPr="00634BCD">
        <w:rPr>
          <w:rFonts w:asciiTheme="majorHAnsi" w:hAnsiTheme="majorHAnsi" w:cstheme="majorHAnsi"/>
          <w:i/>
        </w:rPr>
        <w:t> :</w:t>
      </w:r>
    </w:p>
    <w:p w14:paraId="554E50D7" w14:textId="77777777" w:rsidR="00986EF6" w:rsidRPr="00986EF6" w:rsidRDefault="00987C08" w:rsidP="00986EF6">
      <w:pPr>
        <w:ind w:firstLine="360"/>
        <w:jc w:val="both"/>
        <w:rPr>
          <w:rFonts w:asciiTheme="majorHAnsi" w:hAnsiTheme="majorHAnsi" w:cstheme="majorHAnsi"/>
          <w:u w:val="single"/>
        </w:rPr>
      </w:pPr>
      <w:r w:rsidRPr="00986EF6">
        <w:rPr>
          <w:rFonts w:asciiTheme="majorHAnsi" w:hAnsiTheme="majorHAnsi" w:cstheme="majorHAnsi"/>
          <w:u w:val="single"/>
        </w:rPr>
        <w:t>Motorisation</w:t>
      </w:r>
      <w:r w:rsidR="004A4C2E" w:rsidRPr="00986EF6">
        <w:rPr>
          <w:rFonts w:asciiTheme="majorHAnsi" w:hAnsiTheme="majorHAnsi" w:cstheme="majorHAnsi"/>
          <w:u w:val="single"/>
        </w:rPr>
        <w:t> :</w:t>
      </w:r>
    </w:p>
    <w:p w14:paraId="3880229F" w14:textId="77777777" w:rsidR="00986EF6" w:rsidRPr="00986EF6" w:rsidRDefault="00986EF6" w:rsidP="00987C08">
      <w:pPr>
        <w:pStyle w:val="Paragraphedeliste"/>
        <w:numPr>
          <w:ilvl w:val="0"/>
          <w:numId w:val="24"/>
        </w:numPr>
        <w:autoSpaceDE w:val="0"/>
        <w:autoSpaceDN w:val="0"/>
        <w:spacing w:after="0" w:line="240" w:lineRule="auto"/>
        <w:contextualSpacing w:val="0"/>
        <w:rPr>
          <w:rFonts w:asciiTheme="majorHAnsi" w:hAnsiTheme="majorHAnsi" w:cstheme="majorHAnsi"/>
          <w:snapToGrid w:val="0"/>
        </w:rPr>
      </w:pPr>
      <w:r>
        <w:rPr>
          <w:rFonts w:asciiTheme="majorHAnsi" w:hAnsiTheme="majorHAnsi" w:cstheme="majorHAnsi"/>
          <w:snapToGrid w:val="0"/>
        </w:rPr>
        <w:t xml:space="preserve">Moteur </w:t>
      </w:r>
      <w:r w:rsidRPr="00986EF6">
        <w:rPr>
          <w:rFonts w:asciiTheme="majorHAnsi" w:hAnsiTheme="majorHAnsi" w:cstheme="majorHAnsi"/>
          <w:snapToGrid w:val="0"/>
        </w:rPr>
        <w:t>triphasé 400V – 50Hz sur tous les modèles.</w:t>
      </w:r>
    </w:p>
    <w:p w14:paraId="26BCF16D" w14:textId="77777777" w:rsidR="003109E0" w:rsidRPr="001D60D2" w:rsidRDefault="003109E0" w:rsidP="00987C08">
      <w:pPr>
        <w:pStyle w:val="Paragraphedeliste"/>
        <w:numPr>
          <w:ilvl w:val="0"/>
          <w:numId w:val="24"/>
        </w:numPr>
        <w:autoSpaceDE w:val="0"/>
        <w:autoSpaceDN w:val="0"/>
        <w:spacing w:after="0" w:line="240" w:lineRule="auto"/>
        <w:contextualSpacing w:val="0"/>
        <w:rPr>
          <w:rFonts w:asciiTheme="majorHAnsi" w:hAnsiTheme="majorHAnsi" w:cstheme="majorHAnsi"/>
          <w:snapToGrid w:val="0"/>
        </w:rPr>
      </w:pPr>
      <w:r>
        <w:rPr>
          <w:rFonts w:ascii="Arial" w:hAnsi="Arial" w:cs="Arial"/>
          <w:color w:val="212121"/>
          <w:shd w:val="clear" w:color="auto" w:fill="FFFFFF"/>
        </w:rPr>
        <w:t xml:space="preserve">Technologie de ventilateur plug &amp; </w:t>
      </w:r>
      <w:proofErr w:type="spellStart"/>
      <w:r>
        <w:rPr>
          <w:rFonts w:ascii="Arial" w:hAnsi="Arial" w:cs="Arial"/>
          <w:color w:val="212121"/>
          <w:shd w:val="clear" w:color="auto" w:fill="FFFFFF"/>
        </w:rPr>
        <w:t>play</w:t>
      </w:r>
      <w:proofErr w:type="spellEnd"/>
      <w:r>
        <w:rPr>
          <w:rFonts w:ascii="Arial" w:hAnsi="Arial" w:cs="Arial"/>
          <w:color w:val="212121"/>
          <w:shd w:val="clear" w:color="auto" w:fill="FFFFFF"/>
        </w:rPr>
        <w:t xml:space="preserve"> EC avec roue arrière.</w:t>
      </w:r>
    </w:p>
    <w:p w14:paraId="398696E6" w14:textId="77777777" w:rsidR="00987C08" w:rsidRPr="001D60D2" w:rsidRDefault="00987C08" w:rsidP="00987C08">
      <w:pPr>
        <w:pStyle w:val="Paragraphedeliste"/>
        <w:autoSpaceDE w:val="0"/>
        <w:autoSpaceDN w:val="0"/>
        <w:spacing w:after="0" w:line="240" w:lineRule="auto"/>
        <w:contextualSpacing w:val="0"/>
        <w:rPr>
          <w:rFonts w:asciiTheme="majorHAnsi" w:hAnsiTheme="majorHAnsi" w:cstheme="majorHAnsi"/>
          <w:snapToGrid w:val="0"/>
        </w:rPr>
      </w:pPr>
    </w:p>
    <w:p w14:paraId="7B57C726" w14:textId="77777777" w:rsidR="004A4C2E" w:rsidRPr="00634BCD" w:rsidRDefault="00987C08" w:rsidP="000E472A">
      <w:pPr>
        <w:ind w:firstLine="360"/>
        <w:jc w:val="both"/>
        <w:rPr>
          <w:rFonts w:asciiTheme="majorHAnsi" w:hAnsiTheme="majorHAnsi" w:cstheme="majorHAnsi"/>
          <w:u w:val="single"/>
        </w:rPr>
      </w:pPr>
      <w:r w:rsidRPr="00634BCD">
        <w:rPr>
          <w:rFonts w:asciiTheme="majorHAnsi" w:hAnsiTheme="majorHAnsi" w:cstheme="majorHAnsi"/>
          <w:u w:val="single"/>
        </w:rPr>
        <w:t>Echangeur rotatif</w:t>
      </w:r>
      <w:r w:rsidR="004A4C2E" w:rsidRPr="00634BCD">
        <w:rPr>
          <w:rFonts w:asciiTheme="majorHAnsi" w:hAnsiTheme="majorHAnsi" w:cstheme="majorHAnsi"/>
          <w:u w:val="single"/>
        </w:rPr>
        <w:t> :</w:t>
      </w:r>
    </w:p>
    <w:p w14:paraId="717FF596" w14:textId="77777777" w:rsidR="0098597F" w:rsidRPr="001D60D2" w:rsidRDefault="00987C08" w:rsidP="0098597F">
      <w:pPr>
        <w:pStyle w:val="Default"/>
        <w:numPr>
          <w:ilvl w:val="0"/>
          <w:numId w:val="24"/>
        </w:numPr>
        <w:rPr>
          <w:rFonts w:asciiTheme="majorHAnsi" w:hAnsiTheme="majorHAnsi" w:cstheme="majorHAnsi"/>
          <w:color w:val="auto"/>
          <w:sz w:val="22"/>
          <w:szCs w:val="22"/>
        </w:rPr>
      </w:pPr>
      <w:r w:rsidRPr="001D60D2">
        <w:rPr>
          <w:rFonts w:asciiTheme="majorHAnsi" w:hAnsiTheme="majorHAnsi" w:cstheme="majorHAnsi"/>
          <w:snapToGrid w:val="0"/>
          <w:color w:val="auto"/>
          <w:sz w:val="22"/>
          <w:szCs w:val="22"/>
        </w:rPr>
        <w:t>Efficacité thermique allant j</w:t>
      </w:r>
      <w:r w:rsidR="00E31927">
        <w:rPr>
          <w:rFonts w:asciiTheme="majorHAnsi" w:hAnsiTheme="majorHAnsi" w:cstheme="majorHAnsi"/>
          <w:snapToGrid w:val="0"/>
          <w:color w:val="auto"/>
          <w:sz w:val="22"/>
          <w:szCs w:val="22"/>
        </w:rPr>
        <w:t>usqu’à 8</w:t>
      </w:r>
      <w:r w:rsidR="00897660">
        <w:rPr>
          <w:rFonts w:asciiTheme="majorHAnsi" w:hAnsiTheme="majorHAnsi" w:cstheme="majorHAnsi"/>
          <w:snapToGrid w:val="0"/>
          <w:color w:val="auto"/>
          <w:sz w:val="22"/>
          <w:szCs w:val="22"/>
        </w:rPr>
        <w:t>6</w:t>
      </w:r>
      <w:r w:rsidR="00E31927">
        <w:rPr>
          <w:rFonts w:asciiTheme="majorHAnsi" w:hAnsiTheme="majorHAnsi" w:cstheme="majorHAnsi"/>
          <w:snapToGrid w:val="0"/>
          <w:color w:val="auto"/>
          <w:sz w:val="22"/>
          <w:szCs w:val="22"/>
        </w:rPr>
        <w:t>% selon la norme EN308.</w:t>
      </w:r>
    </w:p>
    <w:p w14:paraId="54FD7433" w14:textId="77777777" w:rsidR="00987C08" w:rsidRPr="00E31927" w:rsidRDefault="00AA428F" w:rsidP="0098597F">
      <w:pPr>
        <w:pStyle w:val="Default"/>
        <w:numPr>
          <w:ilvl w:val="0"/>
          <w:numId w:val="24"/>
        </w:numPr>
        <w:rPr>
          <w:rFonts w:asciiTheme="majorHAnsi" w:hAnsiTheme="majorHAnsi" w:cstheme="majorHAnsi"/>
          <w:color w:val="auto"/>
          <w:sz w:val="22"/>
          <w:szCs w:val="22"/>
        </w:rPr>
      </w:pPr>
      <w:r w:rsidRPr="001D60D2">
        <w:rPr>
          <w:rFonts w:asciiTheme="majorHAnsi" w:hAnsiTheme="majorHAnsi" w:cstheme="majorHAnsi"/>
          <w:snapToGrid w:val="0"/>
          <w:color w:val="auto"/>
          <w:sz w:val="22"/>
          <w:szCs w:val="22"/>
        </w:rPr>
        <w:t>Versions</w:t>
      </w:r>
      <w:r w:rsidR="00240380">
        <w:rPr>
          <w:rFonts w:asciiTheme="majorHAnsi" w:hAnsiTheme="majorHAnsi" w:cstheme="majorHAnsi"/>
          <w:snapToGrid w:val="0"/>
          <w:color w:val="auto"/>
          <w:sz w:val="22"/>
          <w:szCs w:val="22"/>
        </w:rPr>
        <w:t xml:space="preserve"> </w:t>
      </w:r>
      <w:r w:rsidR="003C6674" w:rsidRPr="003C6674">
        <w:rPr>
          <w:rFonts w:asciiTheme="majorHAnsi" w:hAnsiTheme="majorHAnsi" w:cstheme="majorHAnsi"/>
          <w:b/>
          <w:snapToGrid w:val="0"/>
          <w:color w:val="auto"/>
          <w:sz w:val="22"/>
          <w:szCs w:val="22"/>
        </w:rPr>
        <w:t>sorption</w:t>
      </w:r>
      <w:r w:rsidR="00240380">
        <w:rPr>
          <w:rFonts w:asciiTheme="majorHAnsi" w:hAnsiTheme="majorHAnsi" w:cstheme="majorHAnsi"/>
          <w:snapToGrid w:val="0"/>
          <w:color w:val="auto"/>
          <w:sz w:val="22"/>
          <w:szCs w:val="22"/>
        </w:rPr>
        <w:t xml:space="preserve"> </w:t>
      </w:r>
      <w:r w:rsidR="00240380" w:rsidRPr="00240380">
        <w:rPr>
          <w:rFonts w:asciiTheme="majorHAnsi" w:hAnsiTheme="majorHAnsi" w:cstheme="majorHAnsi"/>
          <w:b/>
          <w:snapToGrid w:val="0"/>
          <w:color w:val="auto"/>
          <w:sz w:val="22"/>
          <w:szCs w:val="22"/>
        </w:rPr>
        <w:t xml:space="preserve">ou </w:t>
      </w:r>
      <w:r w:rsidR="001141B8">
        <w:rPr>
          <w:rFonts w:asciiTheme="majorHAnsi" w:hAnsiTheme="majorHAnsi" w:cstheme="majorHAnsi"/>
          <w:b/>
          <w:snapToGrid w:val="0"/>
          <w:color w:val="auto"/>
          <w:sz w:val="22"/>
          <w:szCs w:val="22"/>
        </w:rPr>
        <w:t xml:space="preserve">condensation </w:t>
      </w:r>
      <w:r w:rsidR="00987C08" w:rsidRPr="001D60D2">
        <w:rPr>
          <w:rFonts w:asciiTheme="majorHAnsi" w:hAnsiTheme="majorHAnsi" w:cstheme="majorHAnsi"/>
          <w:snapToGrid w:val="0"/>
          <w:color w:val="auto"/>
          <w:sz w:val="22"/>
          <w:szCs w:val="22"/>
        </w:rPr>
        <w:t>sur demande.</w:t>
      </w:r>
    </w:p>
    <w:p w14:paraId="1A5FBA59" w14:textId="77777777" w:rsidR="0098597F" w:rsidRPr="001D60D2" w:rsidRDefault="0098597F" w:rsidP="0098597F">
      <w:pPr>
        <w:pStyle w:val="Default"/>
        <w:rPr>
          <w:rFonts w:asciiTheme="majorHAnsi" w:hAnsiTheme="majorHAnsi" w:cstheme="majorHAnsi"/>
          <w:color w:val="auto"/>
          <w:sz w:val="22"/>
          <w:szCs w:val="22"/>
        </w:rPr>
      </w:pPr>
    </w:p>
    <w:p w14:paraId="657C986F" w14:textId="77777777" w:rsidR="00376306" w:rsidRPr="00634BCD" w:rsidRDefault="00987C08" w:rsidP="00E36C57">
      <w:pPr>
        <w:ind w:firstLine="360"/>
        <w:jc w:val="both"/>
        <w:rPr>
          <w:rFonts w:asciiTheme="majorHAnsi" w:hAnsiTheme="majorHAnsi" w:cstheme="majorHAnsi"/>
          <w:u w:val="single"/>
        </w:rPr>
      </w:pPr>
      <w:r w:rsidRPr="00634BCD">
        <w:rPr>
          <w:rFonts w:asciiTheme="majorHAnsi" w:hAnsiTheme="majorHAnsi" w:cstheme="majorHAnsi"/>
          <w:u w:val="single"/>
        </w:rPr>
        <w:t>Filtration</w:t>
      </w:r>
      <w:r w:rsidR="004A4C2E" w:rsidRPr="00634BCD">
        <w:rPr>
          <w:rFonts w:asciiTheme="majorHAnsi" w:hAnsiTheme="majorHAnsi" w:cstheme="majorHAnsi"/>
          <w:u w:val="single"/>
        </w:rPr>
        <w:t> :</w:t>
      </w:r>
    </w:p>
    <w:p w14:paraId="77F0CBB0" w14:textId="77777777" w:rsidR="00B77227" w:rsidRPr="001D60D2" w:rsidRDefault="00983549" w:rsidP="004A4C2E">
      <w:pPr>
        <w:pStyle w:val="Default"/>
        <w:numPr>
          <w:ilvl w:val="0"/>
          <w:numId w:val="24"/>
        </w:numPr>
        <w:spacing w:line="276" w:lineRule="auto"/>
        <w:rPr>
          <w:rFonts w:asciiTheme="majorHAnsi" w:hAnsiTheme="majorHAnsi" w:cstheme="majorHAnsi"/>
          <w:color w:val="auto"/>
          <w:sz w:val="22"/>
          <w:szCs w:val="22"/>
        </w:rPr>
      </w:pPr>
      <w:r w:rsidRPr="001D60D2">
        <w:rPr>
          <w:rFonts w:asciiTheme="majorHAnsi" w:hAnsiTheme="majorHAnsi" w:cstheme="majorHAnsi"/>
          <w:color w:val="auto"/>
          <w:sz w:val="22"/>
          <w:szCs w:val="22"/>
        </w:rPr>
        <w:t>Filtres</w:t>
      </w:r>
      <w:r w:rsidR="003C37CC">
        <w:rPr>
          <w:rFonts w:asciiTheme="majorHAnsi" w:hAnsiTheme="majorHAnsi" w:cstheme="majorHAnsi"/>
          <w:color w:val="auto"/>
          <w:sz w:val="22"/>
          <w:szCs w:val="22"/>
        </w:rPr>
        <w:t xml:space="preserve"> M5, F7, F9</w:t>
      </w:r>
      <w:r w:rsidRPr="001D60D2">
        <w:rPr>
          <w:rFonts w:asciiTheme="majorHAnsi" w:hAnsiTheme="majorHAnsi" w:cstheme="majorHAnsi"/>
          <w:color w:val="auto"/>
          <w:sz w:val="22"/>
          <w:szCs w:val="22"/>
        </w:rPr>
        <w:t xml:space="preserve"> à </w:t>
      </w:r>
      <w:r w:rsidR="003C37CC">
        <w:rPr>
          <w:rFonts w:asciiTheme="majorHAnsi" w:hAnsiTheme="majorHAnsi" w:cstheme="majorHAnsi"/>
          <w:color w:val="auto"/>
          <w:sz w:val="22"/>
          <w:szCs w:val="22"/>
        </w:rPr>
        <w:t>l’air neuf M5, F7, F9</w:t>
      </w:r>
      <w:r w:rsidRPr="001D60D2">
        <w:rPr>
          <w:rFonts w:asciiTheme="majorHAnsi" w:hAnsiTheme="majorHAnsi" w:cstheme="majorHAnsi"/>
          <w:color w:val="auto"/>
          <w:sz w:val="22"/>
          <w:szCs w:val="22"/>
        </w:rPr>
        <w:t xml:space="preserve"> à l’air extrait</w:t>
      </w:r>
      <w:r w:rsidR="00EA3901">
        <w:rPr>
          <w:rFonts w:asciiTheme="majorHAnsi" w:hAnsiTheme="majorHAnsi" w:cstheme="majorHAnsi"/>
          <w:color w:val="auto"/>
          <w:sz w:val="22"/>
          <w:szCs w:val="22"/>
        </w:rPr>
        <w:t xml:space="preserve"> </w:t>
      </w:r>
      <w:r w:rsidR="00376306">
        <w:rPr>
          <w:rFonts w:asciiTheme="majorHAnsi" w:hAnsiTheme="majorHAnsi" w:cstheme="majorHAnsi"/>
          <w:color w:val="auto"/>
          <w:sz w:val="22"/>
          <w:szCs w:val="22"/>
        </w:rPr>
        <w:t>sur demande.</w:t>
      </w:r>
    </w:p>
    <w:p w14:paraId="6BC31852" w14:textId="77777777" w:rsidR="00977E69" w:rsidRPr="00376306" w:rsidRDefault="00977E69" w:rsidP="004A4C2E">
      <w:pPr>
        <w:pStyle w:val="Default"/>
        <w:numPr>
          <w:ilvl w:val="0"/>
          <w:numId w:val="24"/>
        </w:numPr>
        <w:spacing w:line="276" w:lineRule="auto"/>
        <w:rPr>
          <w:rFonts w:asciiTheme="majorHAnsi" w:hAnsiTheme="majorHAnsi" w:cstheme="majorHAnsi"/>
          <w:color w:val="auto"/>
          <w:sz w:val="22"/>
          <w:szCs w:val="22"/>
        </w:rPr>
      </w:pPr>
      <w:r w:rsidRPr="00376306">
        <w:rPr>
          <w:rFonts w:asciiTheme="majorHAnsi" w:hAnsiTheme="majorHAnsi" w:cstheme="majorHAnsi"/>
          <w:color w:val="auto"/>
          <w:sz w:val="22"/>
          <w:szCs w:val="22"/>
        </w:rPr>
        <w:t>Préfiltres</w:t>
      </w:r>
      <w:r w:rsidR="00376306" w:rsidRPr="00376306">
        <w:rPr>
          <w:rFonts w:asciiTheme="majorHAnsi" w:hAnsiTheme="majorHAnsi" w:cstheme="majorHAnsi"/>
          <w:color w:val="auto"/>
          <w:sz w:val="22"/>
          <w:szCs w:val="22"/>
        </w:rPr>
        <w:t xml:space="preserve"> M5</w:t>
      </w:r>
      <w:r w:rsidR="003C37CC">
        <w:rPr>
          <w:rFonts w:asciiTheme="majorHAnsi" w:hAnsiTheme="majorHAnsi" w:cstheme="majorHAnsi"/>
          <w:color w:val="auto"/>
          <w:sz w:val="22"/>
          <w:szCs w:val="22"/>
        </w:rPr>
        <w:t>, F7</w:t>
      </w:r>
      <w:r w:rsidRPr="00376306">
        <w:rPr>
          <w:rFonts w:asciiTheme="majorHAnsi" w:hAnsiTheme="majorHAnsi" w:cstheme="majorHAnsi"/>
          <w:color w:val="auto"/>
          <w:sz w:val="22"/>
          <w:szCs w:val="22"/>
        </w:rPr>
        <w:t xml:space="preserve"> </w:t>
      </w:r>
      <w:r w:rsidR="00963F0C">
        <w:rPr>
          <w:rFonts w:asciiTheme="majorHAnsi" w:hAnsiTheme="majorHAnsi" w:cstheme="majorHAnsi"/>
          <w:color w:val="auto"/>
          <w:sz w:val="22"/>
          <w:szCs w:val="22"/>
        </w:rPr>
        <w:t xml:space="preserve">sur air neuf </w:t>
      </w:r>
      <w:r w:rsidRPr="00376306">
        <w:rPr>
          <w:rFonts w:asciiTheme="majorHAnsi" w:hAnsiTheme="majorHAnsi" w:cstheme="majorHAnsi"/>
          <w:color w:val="auto"/>
          <w:sz w:val="22"/>
          <w:szCs w:val="22"/>
        </w:rPr>
        <w:t>sur demande</w:t>
      </w:r>
    </w:p>
    <w:p w14:paraId="3688E585" w14:textId="77777777" w:rsidR="00983549" w:rsidRPr="00376306" w:rsidRDefault="00376306" w:rsidP="004A4C2E">
      <w:pPr>
        <w:pStyle w:val="Default"/>
        <w:numPr>
          <w:ilvl w:val="0"/>
          <w:numId w:val="24"/>
        </w:numPr>
        <w:spacing w:line="276" w:lineRule="auto"/>
        <w:rPr>
          <w:rFonts w:asciiTheme="majorHAnsi" w:hAnsiTheme="majorHAnsi" w:cstheme="majorHAnsi"/>
          <w:color w:val="auto"/>
          <w:sz w:val="22"/>
          <w:szCs w:val="22"/>
        </w:rPr>
      </w:pPr>
      <w:r w:rsidRPr="00376306">
        <w:rPr>
          <w:rFonts w:asciiTheme="majorHAnsi" w:hAnsiTheme="majorHAnsi" w:cstheme="majorHAnsi"/>
          <w:color w:val="auto"/>
          <w:sz w:val="22"/>
          <w:szCs w:val="22"/>
        </w:rPr>
        <w:t>Filtres plan.</w:t>
      </w:r>
    </w:p>
    <w:p w14:paraId="3CD9F02A" w14:textId="77777777" w:rsidR="00983549" w:rsidRPr="003C37CC" w:rsidRDefault="00983549" w:rsidP="004A4C2E">
      <w:pPr>
        <w:pStyle w:val="Default"/>
        <w:numPr>
          <w:ilvl w:val="0"/>
          <w:numId w:val="24"/>
        </w:numPr>
        <w:spacing w:line="276" w:lineRule="auto"/>
        <w:rPr>
          <w:rFonts w:asciiTheme="majorHAnsi" w:hAnsiTheme="majorHAnsi" w:cstheme="majorHAnsi"/>
          <w:color w:val="auto"/>
          <w:sz w:val="22"/>
          <w:szCs w:val="22"/>
        </w:rPr>
      </w:pPr>
      <w:r w:rsidRPr="003C37CC">
        <w:rPr>
          <w:rFonts w:asciiTheme="majorHAnsi" w:hAnsiTheme="majorHAnsi" w:cstheme="majorHAnsi"/>
          <w:color w:val="auto"/>
          <w:sz w:val="22"/>
          <w:szCs w:val="22"/>
        </w:rPr>
        <w:t>Alarme de remplacement de filtre</w:t>
      </w:r>
      <w:r w:rsidR="003C37CC" w:rsidRPr="003C37CC">
        <w:rPr>
          <w:rFonts w:asciiTheme="majorHAnsi" w:hAnsiTheme="majorHAnsi" w:cstheme="majorHAnsi"/>
          <w:color w:val="auto"/>
          <w:sz w:val="22"/>
          <w:szCs w:val="22"/>
        </w:rPr>
        <w:t xml:space="preserve"> pour l’air neuf</w:t>
      </w:r>
      <w:r w:rsidRPr="003C37CC">
        <w:rPr>
          <w:rFonts w:asciiTheme="majorHAnsi" w:hAnsiTheme="majorHAnsi" w:cstheme="majorHAnsi"/>
          <w:color w:val="auto"/>
          <w:sz w:val="22"/>
          <w:szCs w:val="22"/>
        </w:rPr>
        <w:t xml:space="preserve"> b</w:t>
      </w:r>
      <w:r w:rsidR="00376306" w:rsidRPr="003C37CC">
        <w:rPr>
          <w:rFonts w:asciiTheme="majorHAnsi" w:hAnsiTheme="majorHAnsi" w:cstheme="majorHAnsi"/>
          <w:color w:val="auto"/>
          <w:sz w:val="22"/>
          <w:szCs w:val="22"/>
        </w:rPr>
        <w:t>asée sur une mesure de pression</w:t>
      </w:r>
      <w:r w:rsidR="003C37CC" w:rsidRPr="003C37CC">
        <w:rPr>
          <w:rFonts w:asciiTheme="majorHAnsi" w:hAnsiTheme="majorHAnsi" w:cstheme="majorHAnsi"/>
          <w:color w:val="auto"/>
          <w:sz w:val="22"/>
          <w:szCs w:val="22"/>
        </w:rPr>
        <w:t xml:space="preserve"> (pressostat pour l’air extrait en option).</w:t>
      </w:r>
    </w:p>
    <w:p w14:paraId="0FDF54BA" w14:textId="77777777" w:rsidR="00634122" w:rsidRDefault="00634122" w:rsidP="003C37CC">
      <w:pPr>
        <w:jc w:val="both"/>
        <w:rPr>
          <w:rFonts w:asciiTheme="majorHAnsi" w:hAnsiTheme="majorHAnsi" w:cstheme="majorHAnsi"/>
          <w:u w:val="single"/>
        </w:rPr>
      </w:pPr>
    </w:p>
    <w:p w14:paraId="05C21268" w14:textId="77777777" w:rsidR="004A4C2E" w:rsidRPr="00634BCD" w:rsidRDefault="00973906" w:rsidP="002C5CDB">
      <w:pPr>
        <w:ind w:firstLine="360"/>
        <w:jc w:val="both"/>
        <w:rPr>
          <w:rFonts w:asciiTheme="majorHAnsi" w:hAnsiTheme="majorHAnsi" w:cstheme="majorHAnsi"/>
          <w:u w:val="single"/>
        </w:rPr>
      </w:pPr>
      <w:r w:rsidRPr="003C37CC">
        <w:rPr>
          <w:rFonts w:asciiTheme="majorHAnsi" w:hAnsiTheme="majorHAnsi" w:cstheme="majorHAnsi"/>
          <w:u w:val="single"/>
        </w:rPr>
        <w:lastRenderedPageBreak/>
        <w:t>Régulation</w:t>
      </w:r>
      <w:r w:rsidR="00C53A36" w:rsidRPr="003C37CC">
        <w:rPr>
          <w:rFonts w:asciiTheme="majorHAnsi" w:hAnsiTheme="majorHAnsi" w:cstheme="majorHAnsi"/>
          <w:u w:val="single"/>
        </w:rPr>
        <w:t>, Communication (</w:t>
      </w:r>
      <w:r w:rsidR="003C37CC" w:rsidRPr="003C37CC">
        <w:rPr>
          <w:rFonts w:asciiTheme="majorHAnsi" w:hAnsiTheme="majorHAnsi" w:cstheme="majorHAnsi"/>
          <w:u w:val="single"/>
        </w:rPr>
        <w:t xml:space="preserve">Siemens </w:t>
      </w:r>
      <w:proofErr w:type="spellStart"/>
      <w:r w:rsidR="003C37CC" w:rsidRPr="003C37CC">
        <w:rPr>
          <w:rFonts w:asciiTheme="majorHAnsi" w:hAnsiTheme="majorHAnsi" w:cstheme="majorHAnsi"/>
          <w:u w:val="single"/>
        </w:rPr>
        <w:t>Climatix</w:t>
      </w:r>
      <w:proofErr w:type="spellEnd"/>
      <w:r w:rsidR="00C53A36" w:rsidRPr="003C37CC">
        <w:rPr>
          <w:rFonts w:asciiTheme="majorHAnsi" w:hAnsiTheme="majorHAnsi" w:cstheme="majorHAnsi"/>
          <w:u w:val="single"/>
        </w:rPr>
        <w:t>)</w:t>
      </w:r>
      <w:r w:rsidR="005C39EE" w:rsidRPr="003C37CC">
        <w:rPr>
          <w:rFonts w:asciiTheme="majorHAnsi" w:hAnsiTheme="majorHAnsi" w:cstheme="majorHAnsi"/>
          <w:u w:val="single"/>
        </w:rPr>
        <w:t> </w:t>
      </w:r>
      <w:r w:rsidR="00E363A9" w:rsidRPr="003C37CC">
        <w:rPr>
          <w:rFonts w:asciiTheme="majorHAnsi" w:hAnsiTheme="majorHAnsi" w:cstheme="majorHAnsi"/>
          <w:u w:val="single"/>
        </w:rPr>
        <w:t>:</w:t>
      </w:r>
    </w:p>
    <w:p w14:paraId="0148C10E" w14:textId="77777777" w:rsidR="00C53A36" w:rsidRPr="00897660" w:rsidRDefault="001D1A2C" w:rsidP="00C53A36">
      <w:pPr>
        <w:pStyle w:val="Default"/>
        <w:numPr>
          <w:ilvl w:val="0"/>
          <w:numId w:val="24"/>
        </w:numPr>
        <w:rPr>
          <w:rFonts w:asciiTheme="majorHAnsi" w:hAnsiTheme="majorHAnsi" w:cstheme="majorHAnsi"/>
          <w:color w:val="auto"/>
          <w:sz w:val="22"/>
          <w:szCs w:val="22"/>
        </w:rPr>
      </w:pPr>
      <w:r w:rsidRPr="00897660">
        <w:rPr>
          <w:rFonts w:asciiTheme="majorHAnsi" w:hAnsiTheme="majorHAnsi" w:cstheme="majorHAnsi"/>
          <w:color w:val="auto"/>
          <w:sz w:val="22"/>
          <w:szCs w:val="22"/>
        </w:rPr>
        <w:t>C</w:t>
      </w:r>
      <w:r w:rsidR="00C53A36" w:rsidRPr="00897660">
        <w:rPr>
          <w:rFonts w:asciiTheme="majorHAnsi" w:hAnsiTheme="majorHAnsi" w:cstheme="majorHAnsi"/>
          <w:color w:val="auto"/>
          <w:sz w:val="22"/>
          <w:szCs w:val="22"/>
        </w:rPr>
        <w:t>onnexion au terminal intégré dans l'unité</w:t>
      </w:r>
      <w:r w:rsidR="00E36C57" w:rsidRPr="00897660">
        <w:rPr>
          <w:rFonts w:asciiTheme="majorHAnsi" w:hAnsiTheme="majorHAnsi" w:cstheme="majorHAnsi"/>
          <w:color w:val="auto"/>
          <w:sz w:val="22"/>
          <w:szCs w:val="22"/>
        </w:rPr>
        <w:t xml:space="preserve">, </w:t>
      </w:r>
    </w:p>
    <w:p w14:paraId="5F22DC13" w14:textId="77777777" w:rsidR="001106B7" w:rsidRPr="00897660" w:rsidRDefault="001106B7" w:rsidP="001106B7">
      <w:pPr>
        <w:pStyle w:val="Default"/>
        <w:numPr>
          <w:ilvl w:val="0"/>
          <w:numId w:val="24"/>
        </w:numPr>
        <w:rPr>
          <w:rFonts w:asciiTheme="majorHAnsi" w:hAnsiTheme="majorHAnsi" w:cstheme="majorHAnsi"/>
          <w:color w:val="auto"/>
          <w:sz w:val="22"/>
          <w:szCs w:val="22"/>
        </w:rPr>
      </w:pPr>
      <w:r w:rsidRPr="00897660">
        <w:rPr>
          <w:rFonts w:asciiTheme="majorHAnsi" w:hAnsiTheme="majorHAnsi" w:cstheme="majorHAnsi"/>
          <w:b/>
          <w:color w:val="auto"/>
          <w:sz w:val="22"/>
          <w:szCs w:val="22"/>
        </w:rPr>
        <w:t>Télécommande</w:t>
      </w:r>
      <w:r w:rsidRPr="00897660">
        <w:rPr>
          <w:rFonts w:asciiTheme="majorHAnsi" w:hAnsiTheme="majorHAnsi" w:cstheme="majorHAnsi"/>
          <w:color w:val="auto"/>
          <w:sz w:val="22"/>
          <w:szCs w:val="22"/>
        </w:rPr>
        <w:t xml:space="preserve"> câblé</w:t>
      </w:r>
      <w:r w:rsidR="00CE3206">
        <w:rPr>
          <w:rFonts w:asciiTheme="majorHAnsi" w:hAnsiTheme="majorHAnsi" w:cstheme="majorHAnsi"/>
          <w:color w:val="auto"/>
          <w:sz w:val="22"/>
          <w:szCs w:val="22"/>
        </w:rPr>
        <w:t>e</w:t>
      </w:r>
      <w:r w:rsidRPr="00897660">
        <w:rPr>
          <w:rFonts w:asciiTheme="majorHAnsi" w:hAnsiTheme="majorHAnsi" w:cstheme="majorHAnsi"/>
          <w:color w:val="auto"/>
          <w:sz w:val="22"/>
          <w:szCs w:val="22"/>
        </w:rPr>
        <w:t xml:space="preserve"> avec 3 </w:t>
      </w:r>
      <w:r w:rsidR="00067CDE" w:rsidRPr="00897660">
        <w:rPr>
          <w:rFonts w:asciiTheme="majorHAnsi" w:hAnsiTheme="majorHAnsi" w:cstheme="majorHAnsi"/>
          <w:color w:val="auto"/>
          <w:sz w:val="22"/>
          <w:szCs w:val="22"/>
        </w:rPr>
        <w:t xml:space="preserve">modes, 1 utilisateur et 2 </w:t>
      </w:r>
      <w:r w:rsidRPr="00897660">
        <w:rPr>
          <w:rFonts w:asciiTheme="majorHAnsi" w:hAnsiTheme="majorHAnsi" w:cstheme="majorHAnsi"/>
          <w:color w:val="auto"/>
          <w:sz w:val="22"/>
          <w:szCs w:val="22"/>
        </w:rPr>
        <w:t>avec des codes d’accès (technicien et spécialiste)</w:t>
      </w:r>
    </w:p>
    <w:p w14:paraId="5761A243" w14:textId="77777777" w:rsidR="00C53A36" w:rsidRPr="00EE0793" w:rsidRDefault="00C53A36" w:rsidP="00C53A36">
      <w:pPr>
        <w:pStyle w:val="Default"/>
        <w:numPr>
          <w:ilvl w:val="0"/>
          <w:numId w:val="24"/>
        </w:numPr>
        <w:rPr>
          <w:rFonts w:asciiTheme="majorHAnsi" w:hAnsiTheme="majorHAnsi" w:cstheme="majorHAnsi"/>
          <w:color w:val="auto"/>
          <w:sz w:val="22"/>
          <w:szCs w:val="22"/>
        </w:rPr>
      </w:pPr>
      <w:r w:rsidRPr="00EE0793">
        <w:rPr>
          <w:rFonts w:asciiTheme="majorHAnsi" w:hAnsiTheme="majorHAnsi" w:cstheme="majorHAnsi"/>
          <w:b/>
          <w:color w:val="auto"/>
          <w:sz w:val="22"/>
          <w:szCs w:val="22"/>
        </w:rPr>
        <w:t>Interrupteur de proximité</w:t>
      </w:r>
      <w:r w:rsidRPr="00EE0793">
        <w:rPr>
          <w:rFonts w:asciiTheme="majorHAnsi" w:hAnsiTheme="majorHAnsi" w:cstheme="majorHAnsi"/>
          <w:color w:val="auto"/>
          <w:sz w:val="22"/>
          <w:szCs w:val="22"/>
        </w:rPr>
        <w:t xml:space="preserve"> </w:t>
      </w:r>
      <w:r w:rsidR="00EE0793" w:rsidRPr="00EE0793">
        <w:rPr>
          <w:rFonts w:asciiTheme="majorHAnsi" w:hAnsiTheme="majorHAnsi" w:cstheme="majorHAnsi"/>
          <w:color w:val="auto"/>
          <w:sz w:val="22"/>
          <w:szCs w:val="22"/>
        </w:rPr>
        <w:t>livré séparé de la centrale</w:t>
      </w:r>
    </w:p>
    <w:p w14:paraId="579AD614" w14:textId="77777777" w:rsidR="00DE44FA" w:rsidRPr="00EE0793" w:rsidRDefault="00DE44FA" w:rsidP="00E9080F">
      <w:pPr>
        <w:pStyle w:val="Default"/>
        <w:numPr>
          <w:ilvl w:val="0"/>
          <w:numId w:val="24"/>
        </w:numPr>
        <w:rPr>
          <w:rFonts w:asciiTheme="majorHAnsi" w:hAnsiTheme="majorHAnsi" w:cstheme="majorHAnsi"/>
          <w:color w:val="auto"/>
          <w:sz w:val="22"/>
          <w:szCs w:val="22"/>
        </w:rPr>
      </w:pPr>
      <w:r w:rsidRPr="00EE0793">
        <w:rPr>
          <w:rFonts w:asciiTheme="majorHAnsi" w:hAnsiTheme="majorHAnsi" w:cstheme="majorHAnsi"/>
          <w:b/>
          <w:color w:val="auto"/>
          <w:sz w:val="22"/>
          <w:szCs w:val="22"/>
        </w:rPr>
        <w:t>Surveillance de filtres</w:t>
      </w:r>
      <w:r w:rsidRPr="00EE0793">
        <w:rPr>
          <w:rFonts w:asciiTheme="majorHAnsi" w:hAnsiTheme="majorHAnsi" w:cstheme="majorHAnsi"/>
          <w:color w:val="auto"/>
          <w:sz w:val="22"/>
          <w:szCs w:val="22"/>
        </w:rPr>
        <w:t xml:space="preserve"> via des capt</w:t>
      </w:r>
      <w:r w:rsidR="000A055D" w:rsidRPr="00EE0793">
        <w:rPr>
          <w:rFonts w:asciiTheme="majorHAnsi" w:hAnsiTheme="majorHAnsi" w:cstheme="majorHAnsi"/>
          <w:color w:val="auto"/>
          <w:sz w:val="22"/>
          <w:szCs w:val="22"/>
        </w:rPr>
        <w:t xml:space="preserve">eurs de pression sur la perte de </w:t>
      </w:r>
      <w:r w:rsidR="00552846" w:rsidRPr="00EE0793">
        <w:rPr>
          <w:rFonts w:asciiTheme="majorHAnsi" w:hAnsiTheme="majorHAnsi" w:cstheme="majorHAnsi"/>
          <w:color w:val="auto"/>
          <w:sz w:val="22"/>
          <w:szCs w:val="22"/>
        </w:rPr>
        <w:t xml:space="preserve">charge afin d’assurer </w:t>
      </w:r>
      <w:r w:rsidR="00FC2A87" w:rsidRPr="00EE0793">
        <w:rPr>
          <w:rFonts w:asciiTheme="majorHAnsi" w:hAnsiTheme="majorHAnsi" w:cstheme="majorHAnsi"/>
          <w:color w:val="auto"/>
          <w:sz w:val="22"/>
          <w:szCs w:val="22"/>
        </w:rPr>
        <w:t>une meilleure</w:t>
      </w:r>
      <w:r w:rsidR="00E36C57" w:rsidRPr="00EE0793">
        <w:rPr>
          <w:rFonts w:asciiTheme="majorHAnsi" w:hAnsiTheme="majorHAnsi" w:cstheme="majorHAnsi"/>
          <w:color w:val="auto"/>
          <w:sz w:val="22"/>
          <w:szCs w:val="22"/>
        </w:rPr>
        <w:t xml:space="preserve"> qualité d’air</w:t>
      </w:r>
      <w:r w:rsidR="00EE0793" w:rsidRPr="00EE0793">
        <w:rPr>
          <w:rFonts w:asciiTheme="majorHAnsi" w:hAnsiTheme="majorHAnsi" w:cstheme="majorHAnsi"/>
          <w:color w:val="auto"/>
          <w:sz w:val="22"/>
          <w:szCs w:val="22"/>
        </w:rPr>
        <w:t xml:space="preserve"> pour l’air neuf</w:t>
      </w:r>
      <w:r w:rsidR="00E36C57" w:rsidRPr="00EE0793">
        <w:rPr>
          <w:rFonts w:asciiTheme="majorHAnsi" w:hAnsiTheme="majorHAnsi" w:cstheme="majorHAnsi"/>
          <w:color w:val="auto"/>
          <w:sz w:val="22"/>
          <w:szCs w:val="22"/>
        </w:rPr>
        <w:t xml:space="preserve"> (en option</w:t>
      </w:r>
      <w:r w:rsidR="00EE0793" w:rsidRPr="00EE0793">
        <w:rPr>
          <w:rFonts w:asciiTheme="majorHAnsi" w:hAnsiTheme="majorHAnsi" w:cstheme="majorHAnsi"/>
          <w:color w:val="auto"/>
          <w:sz w:val="22"/>
          <w:szCs w:val="22"/>
        </w:rPr>
        <w:t xml:space="preserve"> pour l’air extrait</w:t>
      </w:r>
      <w:r w:rsidR="00E36C57" w:rsidRPr="00EE0793">
        <w:rPr>
          <w:rFonts w:asciiTheme="majorHAnsi" w:hAnsiTheme="majorHAnsi" w:cstheme="majorHAnsi"/>
          <w:color w:val="auto"/>
          <w:sz w:val="22"/>
          <w:szCs w:val="22"/>
        </w:rPr>
        <w:t>). </w:t>
      </w:r>
    </w:p>
    <w:p w14:paraId="6A13B320" w14:textId="77777777" w:rsidR="001D1A2C" w:rsidRPr="00FC0D27" w:rsidRDefault="00DE44FA" w:rsidP="00E9080F">
      <w:pPr>
        <w:pStyle w:val="Default"/>
        <w:numPr>
          <w:ilvl w:val="0"/>
          <w:numId w:val="24"/>
        </w:numPr>
        <w:rPr>
          <w:rFonts w:asciiTheme="majorHAnsi" w:hAnsiTheme="majorHAnsi" w:cstheme="majorHAnsi"/>
          <w:color w:val="auto"/>
          <w:sz w:val="22"/>
          <w:szCs w:val="22"/>
        </w:rPr>
      </w:pPr>
      <w:r w:rsidRPr="00FC0D27">
        <w:rPr>
          <w:rFonts w:asciiTheme="majorHAnsi" w:hAnsiTheme="majorHAnsi" w:cstheme="majorHAnsi"/>
          <w:b/>
          <w:color w:val="auto"/>
          <w:sz w:val="22"/>
          <w:szCs w:val="22"/>
        </w:rPr>
        <w:t>Régulation du régime du rotor :</w:t>
      </w:r>
      <w:r w:rsidR="00FC0D27" w:rsidRPr="00FC0D27">
        <w:rPr>
          <w:rFonts w:asciiTheme="majorHAnsi" w:hAnsiTheme="majorHAnsi" w:cstheme="majorHAnsi"/>
          <w:b/>
          <w:color w:val="auto"/>
          <w:sz w:val="22"/>
          <w:szCs w:val="22"/>
        </w:rPr>
        <w:t xml:space="preserve"> </w:t>
      </w:r>
      <w:r w:rsidR="00FC0D27" w:rsidRPr="00FC0D27">
        <w:rPr>
          <w:rFonts w:asciiTheme="majorHAnsi" w:hAnsiTheme="majorHAnsi" w:cstheme="majorHAnsi"/>
          <w:color w:val="auto"/>
          <w:sz w:val="22"/>
          <w:szCs w:val="22"/>
        </w:rPr>
        <w:t>vitesse de rotation fixe en standard, vitesse variable en option.</w:t>
      </w:r>
    </w:p>
    <w:p w14:paraId="10CBC81E" w14:textId="77777777" w:rsidR="00DE44FA" w:rsidRPr="00963F0C" w:rsidRDefault="00DE44FA" w:rsidP="00E9080F">
      <w:pPr>
        <w:pStyle w:val="Default"/>
        <w:numPr>
          <w:ilvl w:val="0"/>
          <w:numId w:val="24"/>
        </w:numPr>
        <w:rPr>
          <w:rFonts w:asciiTheme="majorHAnsi" w:hAnsiTheme="majorHAnsi" w:cstheme="majorHAnsi"/>
          <w:color w:val="auto"/>
          <w:sz w:val="22"/>
          <w:szCs w:val="22"/>
        </w:rPr>
      </w:pPr>
      <w:r w:rsidRPr="00963F0C">
        <w:rPr>
          <w:rFonts w:asciiTheme="majorHAnsi" w:hAnsiTheme="majorHAnsi" w:cstheme="majorHAnsi"/>
          <w:b/>
          <w:color w:val="auto"/>
          <w:sz w:val="22"/>
          <w:szCs w:val="22"/>
        </w:rPr>
        <w:t>Protection contre la surchauffe</w:t>
      </w:r>
      <w:r w:rsidRPr="00963F0C">
        <w:rPr>
          <w:rFonts w:asciiTheme="majorHAnsi" w:hAnsiTheme="majorHAnsi" w:cstheme="majorHAnsi"/>
          <w:color w:val="auto"/>
          <w:sz w:val="22"/>
          <w:szCs w:val="22"/>
        </w:rPr>
        <w:t xml:space="preserve"> des moteurs et des </w:t>
      </w:r>
      <w:r w:rsidR="000A055D" w:rsidRPr="00963F0C">
        <w:rPr>
          <w:rFonts w:asciiTheme="majorHAnsi" w:hAnsiTheme="majorHAnsi" w:cstheme="majorHAnsi"/>
          <w:color w:val="auto"/>
          <w:sz w:val="22"/>
          <w:szCs w:val="22"/>
        </w:rPr>
        <w:t>contrôleurs</w:t>
      </w:r>
      <w:r w:rsidRPr="00963F0C">
        <w:rPr>
          <w:rFonts w:asciiTheme="majorHAnsi" w:hAnsiTheme="majorHAnsi" w:cstheme="majorHAnsi"/>
          <w:color w:val="auto"/>
          <w:sz w:val="22"/>
          <w:szCs w:val="22"/>
        </w:rPr>
        <w:t xml:space="preserve"> (</w:t>
      </w:r>
      <w:r w:rsidR="000A055D" w:rsidRPr="00963F0C">
        <w:rPr>
          <w:rFonts w:asciiTheme="majorHAnsi" w:hAnsiTheme="majorHAnsi" w:cstheme="majorHAnsi"/>
          <w:color w:val="auto"/>
          <w:sz w:val="22"/>
          <w:szCs w:val="22"/>
        </w:rPr>
        <w:t>réarmement</w:t>
      </w:r>
      <w:r w:rsidRPr="00963F0C">
        <w:rPr>
          <w:rFonts w:asciiTheme="majorHAnsi" w:hAnsiTheme="majorHAnsi" w:cstheme="majorHAnsi"/>
          <w:color w:val="auto"/>
          <w:sz w:val="22"/>
          <w:szCs w:val="22"/>
        </w:rPr>
        <w:t xml:space="preserve"> manuel)</w:t>
      </w:r>
    </w:p>
    <w:p w14:paraId="74C8D32E" w14:textId="77777777" w:rsidR="00DE44FA" w:rsidRPr="00963F0C" w:rsidRDefault="00DE44FA" w:rsidP="00E9080F">
      <w:pPr>
        <w:pStyle w:val="Default"/>
        <w:numPr>
          <w:ilvl w:val="0"/>
          <w:numId w:val="24"/>
        </w:numPr>
        <w:rPr>
          <w:rFonts w:asciiTheme="majorHAnsi" w:hAnsiTheme="majorHAnsi" w:cstheme="majorHAnsi"/>
          <w:color w:val="auto"/>
          <w:sz w:val="22"/>
          <w:szCs w:val="22"/>
        </w:rPr>
      </w:pPr>
      <w:r w:rsidRPr="00963F0C">
        <w:rPr>
          <w:rFonts w:asciiTheme="majorHAnsi" w:hAnsiTheme="majorHAnsi" w:cstheme="majorHAnsi"/>
          <w:b/>
          <w:color w:val="auto"/>
          <w:sz w:val="22"/>
          <w:szCs w:val="22"/>
        </w:rPr>
        <w:t>Alarme incendie</w:t>
      </w:r>
      <w:r w:rsidRPr="00963F0C">
        <w:rPr>
          <w:rFonts w:asciiTheme="majorHAnsi" w:hAnsiTheme="majorHAnsi" w:cstheme="majorHAnsi"/>
          <w:color w:val="auto"/>
          <w:sz w:val="22"/>
          <w:szCs w:val="22"/>
        </w:rPr>
        <w:t> : arrêt ventilateur(s)</w:t>
      </w:r>
      <w:r w:rsidR="00FC0D27">
        <w:rPr>
          <w:rFonts w:asciiTheme="majorHAnsi" w:hAnsiTheme="majorHAnsi" w:cstheme="majorHAnsi"/>
          <w:color w:val="auto"/>
          <w:sz w:val="22"/>
          <w:szCs w:val="22"/>
        </w:rPr>
        <w:t xml:space="preserve"> à configurer</w:t>
      </w:r>
      <w:r w:rsidRPr="00963F0C">
        <w:rPr>
          <w:rFonts w:asciiTheme="majorHAnsi" w:hAnsiTheme="majorHAnsi" w:cstheme="majorHAnsi"/>
          <w:color w:val="auto"/>
          <w:sz w:val="22"/>
          <w:szCs w:val="22"/>
        </w:rPr>
        <w:t>.</w:t>
      </w:r>
    </w:p>
    <w:p w14:paraId="575A72F6" w14:textId="77777777" w:rsidR="00DE44FA" w:rsidRPr="00A52666" w:rsidRDefault="00DE44FA" w:rsidP="00E9080F">
      <w:pPr>
        <w:pStyle w:val="Default"/>
        <w:numPr>
          <w:ilvl w:val="0"/>
          <w:numId w:val="24"/>
        </w:numPr>
        <w:rPr>
          <w:rFonts w:asciiTheme="majorHAnsi" w:hAnsiTheme="majorHAnsi" w:cstheme="majorHAnsi"/>
          <w:color w:val="auto"/>
          <w:sz w:val="22"/>
          <w:szCs w:val="22"/>
        </w:rPr>
      </w:pPr>
      <w:r w:rsidRPr="00A52666">
        <w:rPr>
          <w:rFonts w:asciiTheme="majorHAnsi" w:hAnsiTheme="majorHAnsi" w:cstheme="majorHAnsi"/>
          <w:b/>
          <w:color w:val="auto"/>
          <w:sz w:val="22"/>
          <w:szCs w:val="22"/>
        </w:rPr>
        <w:t>Registre de fermeture</w:t>
      </w:r>
      <w:r w:rsidRPr="00A52666">
        <w:rPr>
          <w:rFonts w:asciiTheme="majorHAnsi" w:hAnsiTheme="majorHAnsi" w:cstheme="majorHAnsi"/>
          <w:color w:val="auto"/>
          <w:sz w:val="22"/>
          <w:szCs w:val="22"/>
        </w:rPr>
        <w:t xml:space="preserve"> – </w:t>
      </w:r>
      <w:r w:rsidR="00FC0D27">
        <w:rPr>
          <w:rFonts w:asciiTheme="majorHAnsi" w:hAnsiTheme="majorHAnsi" w:cstheme="majorHAnsi"/>
          <w:color w:val="auto"/>
          <w:sz w:val="22"/>
          <w:szCs w:val="22"/>
        </w:rPr>
        <w:t xml:space="preserve">sur </w:t>
      </w:r>
      <w:r w:rsidRPr="00FC0D27">
        <w:rPr>
          <w:rFonts w:asciiTheme="majorHAnsi" w:hAnsiTheme="majorHAnsi" w:cstheme="majorHAnsi"/>
          <w:color w:val="auto"/>
          <w:sz w:val="22"/>
          <w:szCs w:val="22"/>
        </w:rPr>
        <w:t>air neuf extérieur</w:t>
      </w:r>
      <w:r w:rsidR="00FC0D27">
        <w:rPr>
          <w:rFonts w:asciiTheme="majorHAnsi" w:hAnsiTheme="majorHAnsi" w:cstheme="majorHAnsi"/>
          <w:color w:val="auto"/>
          <w:sz w:val="22"/>
          <w:szCs w:val="22"/>
        </w:rPr>
        <w:t xml:space="preserve"> ou sur air rejeté (indépendant au choix) </w:t>
      </w:r>
      <w:r w:rsidRPr="00A52666">
        <w:rPr>
          <w:rFonts w:asciiTheme="majorHAnsi" w:hAnsiTheme="majorHAnsi" w:cstheme="majorHAnsi"/>
          <w:color w:val="auto"/>
          <w:sz w:val="22"/>
          <w:szCs w:val="22"/>
        </w:rPr>
        <w:t xml:space="preserve">: monté </w:t>
      </w:r>
      <w:r w:rsidR="00A52666" w:rsidRPr="00A52666">
        <w:rPr>
          <w:rFonts w:asciiTheme="majorHAnsi" w:hAnsiTheme="majorHAnsi" w:cstheme="majorHAnsi"/>
          <w:color w:val="auto"/>
          <w:sz w:val="22"/>
          <w:szCs w:val="22"/>
        </w:rPr>
        <w:t>sur la centrale mais démontable, composé d’un moteur Siemens</w:t>
      </w:r>
      <w:r w:rsidRPr="00A52666">
        <w:rPr>
          <w:rFonts w:asciiTheme="majorHAnsi" w:hAnsiTheme="majorHAnsi" w:cstheme="majorHAnsi"/>
          <w:color w:val="auto"/>
          <w:sz w:val="22"/>
          <w:szCs w:val="22"/>
        </w:rPr>
        <w:t xml:space="preserve"> </w:t>
      </w:r>
      <w:r w:rsidR="00A52666" w:rsidRPr="00A52666">
        <w:rPr>
          <w:rFonts w:asciiTheme="majorHAnsi" w:hAnsiTheme="majorHAnsi" w:cstheme="majorHAnsi"/>
          <w:color w:val="auto"/>
          <w:sz w:val="22"/>
          <w:szCs w:val="22"/>
        </w:rPr>
        <w:t xml:space="preserve">tout ou rien avec </w:t>
      </w:r>
      <w:r w:rsidRPr="00A52666">
        <w:rPr>
          <w:rFonts w:asciiTheme="majorHAnsi" w:hAnsiTheme="majorHAnsi" w:cstheme="majorHAnsi"/>
          <w:color w:val="auto"/>
          <w:sz w:val="22"/>
          <w:szCs w:val="22"/>
        </w:rPr>
        <w:t>ressort de rappel</w:t>
      </w:r>
      <w:r w:rsidR="00A52666" w:rsidRPr="00A52666">
        <w:rPr>
          <w:rFonts w:asciiTheme="majorHAnsi" w:hAnsiTheme="majorHAnsi" w:cstheme="majorHAnsi"/>
          <w:color w:val="auto"/>
          <w:sz w:val="22"/>
          <w:szCs w:val="22"/>
        </w:rPr>
        <w:t>.</w:t>
      </w:r>
    </w:p>
    <w:p w14:paraId="43F92CE5" w14:textId="77777777" w:rsidR="00DE44FA" w:rsidRPr="00FC0D27" w:rsidRDefault="00DE44FA" w:rsidP="00E9080F">
      <w:pPr>
        <w:pStyle w:val="Default"/>
        <w:numPr>
          <w:ilvl w:val="0"/>
          <w:numId w:val="24"/>
        </w:numPr>
        <w:rPr>
          <w:rFonts w:asciiTheme="majorHAnsi" w:hAnsiTheme="majorHAnsi" w:cstheme="majorHAnsi"/>
          <w:color w:val="auto"/>
          <w:sz w:val="22"/>
          <w:szCs w:val="22"/>
        </w:rPr>
      </w:pPr>
      <w:r w:rsidRPr="00FC0D27">
        <w:rPr>
          <w:rFonts w:asciiTheme="majorHAnsi" w:hAnsiTheme="majorHAnsi" w:cstheme="majorHAnsi"/>
          <w:b/>
          <w:color w:val="auto"/>
          <w:sz w:val="22"/>
          <w:szCs w:val="22"/>
        </w:rPr>
        <w:t>Régulation de la température :</w:t>
      </w:r>
      <w:r w:rsidRPr="00FC0D27">
        <w:rPr>
          <w:rFonts w:asciiTheme="majorHAnsi" w:hAnsiTheme="majorHAnsi" w:cstheme="majorHAnsi"/>
          <w:color w:val="auto"/>
          <w:sz w:val="22"/>
          <w:szCs w:val="22"/>
        </w:rPr>
        <w:t xml:space="preserve"> </w:t>
      </w:r>
      <w:r w:rsidR="00F014E8">
        <w:rPr>
          <w:rFonts w:asciiTheme="majorHAnsi" w:hAnsiTheme="majorHAnsi" w:cstheme="majorHAnsi"/>
          <w:color w:val="auto"/>
          <w:sz w:val="22"/>
          <w:szCs w:val="22"/>
        </w:rPr>
        <w:t>sur</w:t>
      </w:r>
      <w:r w:rsidRPr="00FC0D27">
        <w:rPr>
          <w:rFonts w:asciiTheme="majorHAnsi" w:hAnsiTheme="majorHAnsi" w:cstheme="majorHAnsi"/>
          <w:color w:val="auto"/>
          <w:sz w:val="22"/>
          <w:szCs w:val="22"/>
        </w:rPr>
        <w:t xml:space="preserve"> l’air soufflé, </w:t>
      </w:r>
      <w:r w:rsidR="00F014E8">
        <w:rPr>
          <w:rFonts w:asciiTheme="majorHAnsi" w:hAnsiTheme="majorHAnsi" w:cstheme="majorHAnsi"/>
          <w:color w:val="auto"/>
          <w:sz w:val="22"/>
          <w:szCs w:val="22"/>
        </w:rPr>
        <w:t>sur</w:t>
      </w:r>
      <w:r w:rsidRPr="00FC0D27">
        <w:rPr>
          <w:rFonts w:asciiTheme="majorHAnsi" w:hAnsiTheme="majorHAnsi" w:cstheme="majorHAnsi"/>
          <w:color w:val="auto"/>
          <w:sz w:val="22"/>
          <w:szCs w:val="22"/>
        </w:rPr>
        <w:t xml:space="preserve"> l’air ambiant.</w:t>
      </w:r>
    </w:p>
    <w:p w14:paraId="493C2BC0" w14:textId="77777777" w:rsidR="001106B7" w:rsidRPr="00897660" w:rsidRDefault="001106B7" w:rsidP="001106B7">
      <w:pPr>
        <w:pStyle w:val="Default"/>
        <w:numPr>
          <w:ilvl w:val="0"/>
          <w:numId w:val="24"/>
        </w:numPr>
        <w:rPr>
          <w:rFonts w:asciiTheme="majorHAnsi" w:hAnsiTheme="majorHAnsi" w:cstheme="majorHAnsi"/>
          <w:color w:val="auto"/>
          <w:sz w:val="22"/>
          <w:szCs w:val="22"/>
        </w:rPr>
      </w:pPr>
      <w:r w:rsidRPr="00897660">
        <w:rPr>
          <w:rFonts w:asciiTheme="majorHAnsi" w:hAnsiTheme="majorHAnsi" w:cstheme="majorHAnsi"/>
          <w:b/>
          <w:color w:val="auto"/>
          <w:sz w:val="22"/>
          <w:szCs w:val="22"/>
        </w:rPr>
        <w:t>Modes de contrôle :</w:t>
      </w:r>
      <w:r w:rsidRPr="00897660">
        <w:rPr>
          <w:rFonts w:asciiTheme="majorHAnsi" w:hAnsiTheme="majorHAnsi" w:cstheme="majorHAnsi"/>
          <w:color w:val="auto"/>
          <w:sz w:val="22"/>
          <w:szCs w:val="22"/>
        </w:rPr>
        <w:t xml:space="preserve"> vitesse constant, débit constant, pression constant, 0-10</w:t>
      </w:r>
      <w:r w:rsidR="00897660">
        <w:rPr>
          <w:rFonts w:asciiTheme="majorHAnsi" w:hAnsiTheme="majorHAnsi" w:cstheme="majorHAnsi"/>
          <w:color w:val="auto"/>
          <w:sz w:val="22"/>
          <w:szCs w:val="22"/>
        </w:rPr>
        <w:t>V</w:t>
      </w:r>
    </w:p>
    <w:p w14:paraId="2467476F" w14:textId="77777777" w:rsidR="00DE44FA" w:rsidRPr="00FC0D27" w:rsidRDefault="00D117EC" w:rsidP="00FC0D27">
      <w:pPr>
        <w:pStyle w:val="Default"/>
        <w:numPr>
          <w:ilvl w:val="0"/>
          <w:numId w:val="24"/>
        </w:numPr>
        <w:rPr>
          <w:rFonts w:asciiTheme="majorHAnsi" w:hAnsiTheme="majorHAnsi" w:cstheme="majorHAnsi"/>
          <w:b/>
          <w:color w:val="auto"/>
          <w:sz w:val="22"/>
          <w:szCs w:val="22"/>
        </w:rPr>
      </w:pPr>
      <w:r w:rsidRPr="00FC0D27">
        <w:rPr>
          <w:rFonts w:asciiTheme="majorHAnsi" w:hAnsiTheme="majorHAnsi" w:cstheme="majorHAnsi"/>
          <w:b/>
          <w:color w:val="auto"/>
          <w:sz w:val="22"/>
          <w:szCs w:val="22"/>
        </w:rPr>
        <w:t>Freecooling</w:t>
      </w:r>
      <w:r w:rsidR="00DE44FA" w:rsidRPr="00FC0D27">
        <w:rPr>
          <w:rFonts w:asciiTheme="majorHAnsi" w:hAnsiTheme="majorHAnsi" w:cstheme="majorHAnsi"/>
          <w:b/>
          <w:color w:val="auto"/>
          <w:sz w:val="22"/>
          <w:szCs w:val="22"/>
        </w:rPr>
        <w:t xml:space="preserve">, </w:t>
      </w:r>
      <w:r w:rsidR="00FC0D27" w:rsidRPr="00FC0D27">
        <w:rPr>
          <w:rFonts w:asciiTheme="majorHAnsi" w:hAnsiTheme="majorHAnsi" w:cstheme="majorHAnsi"/>
          <w:b/>
          <w:color w:val="auto"/>
          <w:sz w:val="22"/>
          <w:szCs w:val="22"/>
        </w:rPr>
        <w:t>r</w:t>
      </w:r>
      <w:r w:rsidR="00DE44FA" w:rsidRPr="00FC0D27">
        <w:rPr>
          <w:rFonts w:asciiTheme="majorHAnsi" w:hAnsiTheme="majorHAnsi" w:cstheme="majorHAnsi"/>
          <w:b/>
          <w:color w:val="auto"/>
          <w:sz w:val="22"/>
          <w:szCs w:val="22"/>
        </w:rPr>
        <w:t>écupération du froid</w:t>
      </w:r>
      <w:r w:rsidR="00FC0D27" w:rsidRPr="00FC0D27">
        <w:rPr>
          <w:rFonts w:asciiTheme="majorHAnsi" w:hAnsiTheme="majorHAnsi" w:cstheme="majorHAnsi"/>
          <w:b/>
          <w:color w:val="auto"/>
          <w:sz w:val="22"/>
          <w:szCs w:val="22"/>
        </w:rPr>
        <w:t xml:space="preserve"> (avec option Rotor vitesse variable)</w:t>
      </w:r>
    </w:p>
    <w:p w14:paraId="292C2945" w14:textId="77777777" w:rsidR="00E9080F" w:rsidRPr="00EE0793" w:rsidRDefault="00FC0D27" w:rsidP="00E9080F">
      <w:pPr>
        <w:pStyle w:val="Default"/>
        <w:numPr>
          <w:ilvl w:val="0"/>
          <w:numId w:val="24"/>
        </w:numPr>
        <w:rPr>
          <w:rFonts w:asciiTheme="majorHAnsi" w:hAnsiTheme="majorHAnsi" w:cstheme="majorHAnsi"/>
          <w:b/>
          <w:color w:val="auto"/>
          <w:sz w:val="22"/>
          <w:szCs w:val="22"/>
        </w:rPr>
      </w:pPr>
      <w:r>
        <w:rPr>
          <w:rFonts w:asciiTheme="majorHAnsi" w:hAnsiTheme="majorHAnsi" w:cstheme="majorHAnsi"/>
          <w:b/>
          <w:color w:val="auto"/>
          <w:sz w:val="22"/>
          <w:szCs w:val="22"/>
        </w:rPr>
        <w:t>Sondes</w:t>
      </w:r>
      <w:r w:rsidR="00DE44FA" w:rsidRPr="00EE0793">
        <w:rPr>
          <w:rFonts w:asciiTheme="majorHAnsi" w:hAnsiTheme="majorHAnsi" w:cstheme="majorHAnsi"/>
          <w:b/>
          <w:color w:val="auto"/>
          <w:sz w:val="22"/>
          <w:szCs w:val="22"/>
        </w:rPr>
        <w:t xml:space="preserve"> de température </w:t>
      </w:r>
      <w:r>
        <w:rPr>
          <w:rFonts w:asciiTheme="majorHAnsi" w:hAnsiTheme="majorHAnsi" w:cstheme="majorHAnsi"/>
          <w:b/>
          <w:color w:val="auto"/>
          <w:sz w:val="22"/>
          <w:szCs w:val="22"/>
        </w:rPr>
        <w:t xml:space="preserve">montées en standard </w:t>
      </w:r>
      <w:r w:rsidR="00DE44FA" w:rsidRPr="00EE0793">
        <w:rPr>
          <w:rFonts w:asciiTheme="majorHAnsi" w:hAnsiTheme="majorHAnsi" w:cstheme="majorHAnsi"/>
          <w:b/>
          <w:color w:val="auto"/>
          <w:sz w:val="22"/>
          <w:szCs w:val="22"/>
        </w:rPr>
        <w:t>:</w:t>
      </w:r>
      <w:r w:rsidR="008564F2" w:rsidRPr="00EE0793">
        <w:rPr>
          <w:rFonts w:asciiTheme="majorHAnsi" w:hAnsiTheme="majorHAnsi" w:cstheme="majorHAnsi"/>
          <w:b/>
          <w:color w:val="auto"/>
          <w:sz w:val="22"/>
          <w:szCs w:val="22"/>
        </w:rPr>
        <w:t xml:space="preserve"> </w:t>
      </w:r>
    </w:p>
    <w:p w14:paraId="1E37FB88" w14:textId="77777777" w:rsidR="00DE44FA" w:rsidRPr="00EE0793" w:rsidRDefault="00FC0D27" w:rsidP="00DE44FA">
      <w:pPr>
        <w:pStyle w:val="Default"/>
        <w:numPr>
          <w:ilvl w:val="2"/>
          <w:numId w:val="24"/>
        </w:numPr>
        <w:rPr>
          <w:rFonts w:asciiTheme="majorHAnsi" w:hAnsiTheme="majorHAnsi" w:cstheme="majorHAnsi"/>
          <w:color w:val="auto"/>
          <w:sz w:val="22"/>
          <w:szCs w:val="22"/>
        </w:rPr>
      </w:pPr>
      <w:r>
        <w:rPr>
          <w:rFonts w:asciiTheme="majorHAnsi" w:hAnsiTheme="majorHAnsi" w:cstheme="majorHAnsi"/>
          <w:color w:val="auto"/>
          <w:sz w:val="22"/>
          <w:szCs w:val="22"/>
        </w:rPr>
        <w:t>Sur l’</w:t>
      </w:r>
      <w:r w:rsidR="00DE44FA" w:rsidRPr="00EE0793">
        <w:rPr>
          <w:rFonts w:asciiTheme="majorHAnsi" w:hAnsiTheme="majorHAnsi" w:cstheme="majorHAnsi"/>
          <w:color w:val="auto"/>
          <w:sz w:val="22"/>
          <w:szCs w:val="22"/>
        </w:rPr>
        <w:t>air extrait</w:t>
      </w:r>
    </w:p>
    <w:p w14:paraId="64B96479" w14:textId="77777777" w:rsidR="00DE44FA" w:rsidRPr="00EE0793" w:rsidRDefault="00FC0D27" w:rsidP="00DE44FA">
      <w:pPr>
        <w:pStyle w:val="Default"/>
        <w:numPr>
          <w:ilvl w:val="2"/>
          <w:numId w:val="24"/>
        </w:numPr>
        <w:rPr>
          <w:rFonts w:asciiTheme="majorHAnsi" w:hAnsiTheme="majorHAnsi" w:cstheme="majorHAnsi"/>
          <w:color w:val="auto"/>
          <w:sz w:val="22"/>
          <w:szCs w:val="22"/>
        </w:rPr>
      </w:pPr>
      <w:r>
        <w:rPr>
          <w:rFonts w:asciiTheme="majorHAnsi" w:hAnsiTheme="majorHAnsi" w:cstheme="majorHAnsi"/>
          <w:color w:val="auto"/>
          <w:sz w:val="22"/>
          <w:szCs w:val="22"/>
        </w:rPr>
        <w:t xml:space="preserve">Sur </w:t>
      </w:r>
      <w:r w:rsidR="00DE44FA" w:rsidRPr="00EE0793">
        <w:rPr>
          <w:rFonts w:asciiTheme="majorHAnsi" w:hAnsiTheme="majorHAnsi" w:cstheme="majorHAnsi"/>
          <w:color w:val="auto"/>
          <w:sz w:val="22"/>
          <w:szCs w:val="22"/>
        </w:rPr>
        <w:t>l’air neuf extérieur</w:t>
      </w:r>
    </w:p>
    <w:p w14:paraId="37506E84" w14:textId="77777777" w:rsidR="00DE44FA" w:rsidRPr="00EE0793" w:rsidRDefault="00FC0D27" w:rsidP="00DE44FA">
      <w:pPr>
        <w:pStyle w:val="Default"/>
        <w:numPr>
          <w:ilvl w:val="2"/>
          <w:numId w:val="24"/>
        </w:numPr>
        <w:rPr>
          <w:rFonts w:asciiTheme="majorHAnsi" w:hAnsiTheme="majorHAnsi" w:cstheme="majorHAnsi"/>
          <w:color w:val="auto"/>
          <w:sz w:val="22"/>
          <w:szCs w:val="22"/>
        </w:rPr>
      </w:pPr>
      <w:r>
        <w:rPr>
          <w:rFonts w:asciiTheme="majorHAnsi" w:hAnsiTheme="majorHAnsi" w:cstheme="majorHAnsi"/>
          <w:color w:val="auto"/>
          <w:sz w:val="22"/>
          <w:szCs w:val="22"/>
        </w:rPr>
        <w:t>Sur l</w:t>
      </w:r>
      <w:r w:rsidR="00DE44FA" w:rsidRPr="00EE0793">
        <w:rPr>
          <w:rFonts w:asciiTheme="majorHAnsi" w:hAnsiTheme="majorHAnsi" w:cstheme="majorHAnsi"/>
          <w:color w:val="auto"/>
          <w:sz w:val="22"/>
          <w:szCs w:val="22"/>
        </w:rPr>
        <w:t>’air soufflé</w:t>
      </w:r>
      <w:r w:rsidR="007D2513" w:rsidRPr="00EE0793">
        <w:rPr>
          <w:rFonts w:asciiTheme="majorHAnsi" w:hAnsiTheme="majorHAnsi" w:cstheme="majorHAnsi"/>
          <w:color w:val="auto"/>
          <w:sz w:val="22"/>
          <w:szCs w:val="22"/>
        </w:rPr>
        <w:t xml:space="preserve"> </w:t>
      </w:r>
      <w:r w:rsidR="00EE0793" w:rsidRPr="00EE0793">
        <w:rPr>
          <w:rFonts w:asciiTheme="majorHAnsi" w:hAnsiTheme="majorHAnsi" w:cstheme="majorHAnsi"/>
          <w:color w:val="auto"/>
          <w:sz w:val="22"/>
          <w:szCs w:val="22"/>
        </w:rPr>
        <w:t>(</w:t>
      </w:r>
      <w:r>
        <w:rPr>
          <w:rFonts w:asciiTheme="majorHAnsi" w:hAnsiTheme="majorHAnsi" w:cstheme="majorHAnsi"/>
          <w:color w:val="auto"/>
          <w:sz w:val="22"/>
          <w:szCs w:val="22"/>
        </w:rPr>
        <w:t xml:space="preserve">en option ou en standard avec les </w:t>
      </w:r>
      <w:r w:rsidR="00897660">
        <w:rPr>
          <w:rFonts w:asciiTheme="majorHAnsi" w:hAnsiTheme="majorHAnsi" w:cstheme="majorHAnsi"/>
          <w:color w:val="auto"/>
          <w:sz w:val="22"/>
          <w:szCs w:val="22"/>
        </w:rPr>
        <w:t>batteries</w:t>
      </w:r>
      <w:r>
        <w:rPr>
          <w:rFonts w:asciiTheme="majorHAnsi" w:hAnsiTheme="majorHAnsi" w:cstheme="majorHAnsi"/>
          <w:color w:val="auto"/>
          <w:sz w:val="22"/>
          <w:szCs w:val="22"/>
        </w:rPr>
        <w:t xml:space="preserve"> post-chauffe</w:t>
      </w:r>
      <w:r w:rsidR="00EE0793" w:rsidRPr="00EE0793">
        <w:rPr>
          <w:rFonts w:asciiTheme="majorHAnsi" w:hAnsiTheme="majorHAnsi" w:cstheme="majorHAnsi"/>
          <w:color w:val="auto"/>
          <w:sz w:val="22"/>
          <w:szCs w:val="22"/>
        </w:rPr>
        <w:t>)</w:t>
      </w:r>
    </w:p>
    <w:p w14:paraId="23ACA1C2" w14:textId="77777777" w:rsidR="001D1A2C" w:rsidRPr="00897660" w:rsidRDefault="00DE44FA" w:rsidP="00DE44FA">
      <w:pPr>
        <w:pStyle w:val="Default"/>
        <w:numPr>
          <w:ilvl w:val="0"/>
          <w:numId w:val="24"/>
        </w:numPr>
        <w:rPr>
          <w:rFonts w:asciiTheme="majorHAnsi" w:hAnsiTheme="majorHAnsi" w:cstheme="majorHAnsi"/>
          <w:b/>
          <w:color w:val="auto"/>
          <w:sz w:val="22"/>
          <w:szCs w:val="22"/>
        </w:rPr>
      </w:pPr>
      <w:r w:rsidRPr="00897660">
        <w:rPr>
          <w:rFonts w:asciiTheme="majorHAnsi" w:hAnsiTheme="majorHAnsi" w:cstheme="majorHAnsi"/>
          <w:b/>
          <w:color w:val="auto"/>
          <w:sz w:val="22"/>
          <w:szCs w:val="22"/>
        </w:rPr>
        <w:t>Horloge hebdomadaire</w:t>
      </w:r>
    </w:p>
    <w:p w14:paraId="30C66738" w14:textId="77777777" w:rsidR="00634BCD" w:rsidRPr="007D2513" w:rsidRDefault="00824D36" w:rsidP="00DE44FA">
      <w:pPr>
        <w:pStyle w:val="Default"/>
        <w:numPr>
          <w:ilvl w:val="0"/>
          <w:numId w:val="24"/>
        </w:numPr>
        <w:rPr>
          <w:rFonts w:asciiTheme="majorHAnsi" w:hAnsiTheme="majorHAnsi" w:cstheme="majorHAnsi"/>
          <w:color w:val="auto"/>
          <w:sz w:val="22"/>
          <w:szCs w:val="22"/>
        </w:rPr>
      </w:pPr>
      <w:r w:rsidRPr="007D2513">
        <w:rPr>
          <w:rFonts w:asciiTheme="majorHAnsi" w:hAnsiTheme="majorHAnsi" w:cstheme="majorHAnsi"/>
          <w:b/>
          <w:color w:val="auto"/>
          <w:sz w:val="22"/>
          <w:szCs w:val="22"/>
        </w:rPr>
        <w:t>Communication GTC GTB</w:t>
      </w:r>
      <w:r w:rsidR="007D2513" w:rsidRPr="007D2513">
        <w:rPr>
          <w:rFonts w:asciiTheme="majorHAnsi" w:hAnsiTheme="majorHAnsi" w:cstheme="majorHAnsi"/>
          <w:b/>
          <w:color w:val="auto"/>
          <w:sz w:val="22"/>
          <w:szCs w:val="22"/>
        </w:rPr>
        <w:t> :</w:t>
      </w:r>
      <w:r w:rsidRPr="007D2513">
        <w:rPr>
          <w:rFonts w:asciiTheme="majorHAnsi" w:hAnsiTheme="majorHAnsi" w:cstheme="majorHAnsi"/>
          <w:color w:val="auto"/>
          <w:sz w:val="22"/>
          <w:szCs w:val="22"/>
        </w:rPr>
        <w:t xml:space="preserve"> </w:t>
      </w:r>
    </w:p>
    <w:p w14:paraId="46729DB8" w14:textId="77777777" w:rsidR="00634BCD" w:rsidRPr="007D2513" w:rsidRDefault="00824D36" w:rsidP="00634BCD">
      <w:pPr>
        <w:pStyle w:val="Default"/>
        <w:numPr>
          <w:ilvl w:val="2"/>
          <w:numId w:val="24"/>
        </w:numPr>
        <w:rPr>
          <w:rFonts w:asciiTheme="majorHAnsi" w:hAnsiTheme="majorHAnsi" w:cstheme="majorHAnsi"/>
          <w:color w:val="auto"/>
          <w:sz w:val="22"/>
          <w:szCs w:val="22"/>
        </w:rPr>
      </w:pPr>
      <w:r w:rsidRPr="007D2513">
        <w:rPr>
          <w:rFonts w:asciiTheme="majorHAnsi" w:hAnsiTheme="majorHAnsi" w:cstheme="majorHAnsi"/>
          <w:color w:val="auto"/>
          <w:sz w:val="22"/>
          <w:szCs w:val="22"/>
        </w:rPr>
        <w:t>Modbus RTU,</w:t>
      </w:r>
      <w:r w:rsidR="00FC0D27">
        <w:rPr>
          <w:rFonts w:asciiTheme="majorHAnsi" w:hAnsiTheme="majorHAnsi" w:cstheme="majorHAnsi"/>
          <w:color w:val="auto"/>
          <w:sz w:val="22"/>
          <w:szCs w:val="22"/>
        </w:rPr>
        <w:t xml:space="preserve"> RS485</w:t>
      </w:r>
    </w:p>
    <w:p w14:paraId="36197589" w14:textId="77777777" w:rsidR="007D2513" w:rsidRPr="007D2513" w:rsidRDefault="007D2513" w:rsidP="00634BCD">
      <w:pPr>
        <w:pStyle w:val="Default"/>
        <w:numPr>
          <w:ilvl w:val="2"/>
          <w:numId w:val="24"/>
        </w:numPr>
        <w:rPr>
          <w:rFonts w:asciiTheme="majorHAnsi" w:hAnsiTheme="majorHAnsi" w:cstheme="majorHAnsi"/>
          <w:color w:val="auto"/>
          <w:sz w:val="22"/>
          <w:szCs w:val="22"/>
        </w:rPr>
      </w:pPr>
      <w:proofErr w:type="spellStart"/>
      <w:r w:rsidRPr="007D2513">
        <w:rPr>
          <w:rFonts w:asciiTheme="majorHAnsi" w:hAnsiTheme="majorHAnsi" w:cstheme="majorHAnsi"/>
          <w:color w:val="auto"/>
          <w:sz w:val="22"/>
          <w:szCs w:val="22"/>
        </w:rPr>
        <w:t>Modubus</w:t>
      </w:r>
      <w:proofErr w:type="spellEnd"/>
      <w:r w:rsidRPr="007D2513">
        <w:rPr>
          <w:rFonts w:asciiTheme="majorHAnsi" w:hAnsiTheme="majorHAnsi" w:cstheme="majorHAnsi"/>
          <w:color w:val="auto"/>
          <w:sz w:val="22"/>
          <w:szCs w:val="22"/>
        </w:rPr>
        <w:t xml:space="preserve"> TCP/IP</w:t>
      </w:r>
    </w:p>
    <w:p w14:paraId="09BECC82" w14:textId="77777777" w:rsidR="00634BCD" w:rsidRPr="007D2513" w:rsidRDefault="00634BCD" w:rsidP="00634BCD">
      <w:pPr>
        <w:pStyle w:val="Default"/>
        <w:numPr>
          <w:ilvl w:val="2"/>
          <w:numId w:val="24"/>
        </w:numPr>
        <w:rPr>
          <w:rFonts w:asciiTheme="majorHAnsi" w:hAnsiTheme="majorHAnsi" w:cstheme="majorHAnsi"/>
          <w:color w:val="auto"/>
          <w:sz w:val="22"/>
          <w:szCs w:val="22"/>
        </w:rPr>
      </w:pPr>
      <w:proofErr w:type="spellStart"/>
      <w:r w:rsidRPr="007D2513">
        <w:rPr>
          <w:rFonts w:asciiTheme="majorHAnsi" w:hAnsiTheme="majorHAnsi" w:cstheme="majorHAnsi"/>
          <w:color w:val="auto"/>
          <w:sz w:val="22"/>
          <w:szCs w:val="22"/>
        </w:rPr>
        <w:t>BACnet</w:t>
      </w:r>
      <w:proofErr w:type="spellEnd"/>
      <w:r w:rsidRPr="007D2513">
        <w:rPr>
          <w:rFonts w:asciiTheme="majorHAnsi" w:hAnsiTheme="majorHAnsi" w:cstheme="majorHAnsi"/>
          <w:color w:val="auto"/>
          <w:sz w:val="22"/>
          <w:szCs w:val="22"/>
        </w:rPr>
        <w:t xml:space="preserve"> </w:t>
      </w:r>
      <w:r w:rsidR="007D2513" w:rsidRPr="007D2513">
        <w:rPr>
          <w:rFonts w:asciiTheme="majorHAnsi" w:hAnsiTheme="majorHAnsi" w:cstheme="majorHAnsi"/>
          <w:color w:val="auto"/>
          <w:sz w:val="22"/>
          <w:szCs w:val="22"/>
        </w:rPr>
        <w:t>TCP/IP (option)</w:t>
      </w:r>
    </w:p>
    <w:p w14:paraId="77B8527E" w14:textId="77777777" w:rsidR="00E9080F" w:rsidRPr="00043D27" w:rsidRDefault="00E9080F" w:rsidP="001D1A2C">
      <w:pPr>
        <w:pStyle w:val="Default"/>
        <w:rPr>
          <w:rFonts w:asciiTheme="majorHAnsi" w:hAnsiTheme="majorHAnsi" w:cstheme="majorHAnsi"/>
          <w:color w:val="FF0000"/>
          <w:sz w:val="22"/>
          <w:szCs w:val="22"/>
        </w:rPr>
      </w:pPr>
    </w:p>
    <w:p w14:paraId="75419F9C" w14:textId="77777777" w:rsidR="00634122" w:rsidRPr="00634BCD" w:rsidRDefault="00634122" w:rsidP="00CC72E2">
      <w:pPr>
        <w:pStyle w:val="Paragraphedeliste"/>
        <w:autoSpaceDE w:val="0"/>
        <w:autoSpaceDN w:val="0"/>
        <w:spacing w:after="0" w:line="240" w:lineRule="auto"/>
        <w:contextualSpacing w:val="0"/>
        <w:jc w:val="both"/>
        <w:rPr>
          <w:rFonts w:asciiTheme="majorHAnsi" w:hAnsiTheme="majorHAnsi" w:cstheme="majorHAnsi"/>
          <w:i/>
          <w:color w:val="FF0000"/>
        </w:rPr>
      </w:pPr>
    </w:p>
    <w:p w14:paraId="71951CFA" w14:textId="77777777" w:rsidR="004A4C2E" w:rsidRPr="00B46AA4" w:rsidRDefault="00AA428F" w:rsidP="004A4C2E">
      <w:pPr>
        <w:jc w:val="both"/>
        <w:rPr>
          <w:rFonts w:asciiTheme="majorHAnsi" w:hAnsiTheme="majorHAnsi" w:cstheme="majorHAnsi"/>
          <w:b/>
        </w:rPr>
      </w:pPr>
      <w:r w:rsidRPr="00B46AA4">
        <w:rPr>
          <w:rFonts w:asciiTheme="majorHAnsi" w:hAnsiTheme="majorHAnsi" w:cstheme="majorHAnsi"/>
          <w:b/>
        </w:rPr>
        <w:t>Batterie</w:t>
      </w:r>
      <w:r w:rsidR="0051730C" w:rsidRPr="00B46AA4">
        <w:rPr>
          <w:rFonts w:asciiTheme="majorHAnsi" w:hAnsiTheme="majorHAnsi" w:cstheme="majorHAnsi"/>
          <w:b/>
        </w:rPr>
        <w:t xml:space="preserve"> </w:t>
      </w:r>
      <w:r w:rsidR="00F95755" w:rsidRPr="00B46AA4">
        <w:rPr>
          <w:rFonts w:asciiTheme="majorHAnsi" w:hAnsiTheme="majorHAnsi" w:cstheme="majorHAnsi"/>
          <w:b/>
        </w:rPr>
        <w:t>de chauffage à eau externe</w:t>
      </w:r>
      <w:r w:rsidRPr="00B46AA4">
        <w:rPr>
          <w:rFonts w:asciiTheme="majorHAnsi" w:hAnsiTheme="majorHAnsi" w:cstheme="majorHAnsi"/>
          <w:b/>
        </w:rPr>
        <w:t xml:space="preserve"> - H</w:t>
      </w:r>
      <w:r w:rsidR="00F95755" w:rsidRPr="00B46AA4">
        <w:rPr>
          <w:rFonts w:asciiTheme="majorHAnsi" w:hAnsiTheme="majorHAnsi" w:cstheme="majorHAnsi"/>
          <w:b/>
        </w:rPr>
        <w:t>C</w:t>
      </w:r>
      <w:r w:rsidRPr="00B46AA4">
        <w:rPr>
          <w:rFonts w:asciiTheme="majorHAnsi" w:hAnsiTheme="majorHAnsi" w:cstheme="majorHAnsi"/>
          <w:b/>
        </w:rPr>
        <w:t>W</w:t>
      </w:r>
    </w:p>
    <w:p w14:paraId="0085A606" w14:textId="77777777" w:rsidR="0051730C" w:rsidRPr="00E36C57" w:rsidRDefault="0051730C" w:rsidP="009150BB">
      <w:pPr>
        <w:pStyle w:val="Default"/>
        <w:numPr>
          <w:ilvl w:val="0"/>
          <w:numId w:val="24"/>
        </w:numPr>
        <w:rPr>
          <w:rFonts w:asciiTheme="majorHAnsi" w:hAnsiTheme="majorHAnsi" w:cstheme="majorHAnsi"/>
          <w:color w:val="auto"/>
          <w:sz w:val="22"/>
          <w:szCs w:val="22"/>
        </w:rPr>
      </w:pPr>
      <w:r w:rsidRPr="00E36C57">
        <w:rPr>
          <w:rFonts w:asciiTheme="majorHAnsi" w:hAnsiTheme="majorHAnsi" w:cstheme="majorHAnsi"/>
          <w:color w:val="auto"/>
          <w:sz w:val="22"/>
          <w:szCs w:val="22"/>
        </w:rPr>
        <w:t xml:space="preserve">Batterie </w:t>
      </w:r>
      <w:r w:rsidR="00C234B3" w:rsidRPr="00E36C57">
        <w:rPr>
          <w:rFonts w:asciiTheme="majorHAnsi" w:hAnsiTheme="majorHAnsi" w:cstheme="majorHAnsi"/>
          <w:color w:val="auto"/>
          <w:sz w:val="22"/>
          <w:szCs w:val="22"/>
        </w:rPr>
        <w:t xml:space="preserve">de chauffage </w:t>
      </w:r>
      <w:r w:rsidR="00F95755" w:rsidRPr="00E36C57">
        <w:rPr>
          <w:rFonts w:asciiTheme="majorHAnsi" w:hAnsiTheme="majorHAnsi" w:cstheme="majorHAnsi"/>
          <w:color w:val="auto"/>
          <w:sz w:val="22"/>
          <w:szCs w:val="22"/>
        </w:rPr>
        <w:t xml:space="preserve">déportée, caisson </w:t>
      </w:r>
      <w:r w:rsidRPr="00E36C57">
        <w:rPr>
          <w:rFonts w:asciiTheme="majorHAnsi" w:hAnsiTheme="majorHAnsi" w:cstheme="majorHAnsi"/>
          <w:color w:val="auto"/>
          <w:sz w:val="22"/>
          <w:szCs w:val="22"/>
        </w:rPr>
        <w:t>non isolée</w:t>
      </w:r>
    </w:p>
    <w:p w14:paraId="223EE9C1" w14:textId="77777777" w:rsidR="006B71B4" w:rsidRDefault="00F95755" w:rsidP="006B71B4">
      <w:pPr>
        <w:pStyle w:val="Default"/>
        <w:numPr>
          <w:ilvl w:val="0"/>
          <w:numId w:val="24"/>
        </w:numPr>
        <w:rPr>
          <w:rFonts w:asciiTheme="majorHAnsi" w:hAnsiTheme="majorHAnsi" w:cstheme="majorHAnsi"/>
          <w:color w:val="auto"/>
          <w:sz w:val="22"/>
          <w:szCs w:val="22"/>
        </w:rPr>
      </w:pPr>
      <w:r w:rsidRPr="00E36C57">
        <w:rPr>
          <w:rFonts w:asciiTheme="majorHAnsi" w:hAnsiTheme="majorHAnsi" w:cstheme="majorHAnsi"/>
          <w:color w:val="auto"/>
          <w:sz w:val="22"/>
          <w:szCs w:val="22"/>
        </w:rPr>
        <w:t xml:space="preserve">Augmente la </w:t>
      </w:r>
      <w:r w:rsidR="00B46AA4" w:rsidRPr="00E36C57">
        <w:rPr>
          <w:rFonts w:asciiTheme="majorHAnsi" w:hAnsiTheme="majorHAnsi" w:cstheme="majorHAnsi"/>
          <w:color w:val="auto"/>
          <w:sz w:val="22"/>
          <w:szCs w:val="22"/>
        </w:rPr>
        <w:t>température</w:t>
      </w:r>
      <w:r w:rsidRPr="00E36C57">
        <w:rPr>
          <w:rFonts w:asciiTheme="majorHAnsi" w:hAnsiTheme="majorHAnsi" w:cstheme="majorHAnsi"/>
          <w:color w:val="auto"/>
          <w:sz w:val="22"/>
          <w:szCs w:val="22"/>
        </w:rPr>
        <w:t xml:space="preserve"> de l’air soufflé</w:t>
      </w:r>
    </w:p>
    <w:p w14:paraId="629A6615" w14:textId="77777777" w:rsidR="00F95755" w:rsidRPr="006B71B4" w:rsidRDefault="00B46AA4" w:rsidP="006B71B4">
      <w:pPr>
        <w:pStyle w:val="Default"/>
        <w:numPr>
          <w:ilvl w:val="0"/>
          <w:numId w:val="24"/>
        </w:numPr>
        <w:rPr>
          <w:rFonts w:asciiTheme="majorHAnsi" w:hAnsiTheme="majorHAnsi" w:cstheme="majorHAnsi"/>
          <w:color w:val="auto"/>
          <w:sz w:val="22"/>
          <w:szCs w:val="22"/>
        </w:rPr>
      </w:pPr>
      <w:r w:rsidRPr="006B71B4">
        <w:rPr>
          <w:rFonts w:asciiTheme="majorHAnsi" w:hAnsiTheme="majorHAnsi" w:cstheme="majorHAnsi"/>
          <w:color w:val="auto"/>
          <w:sz w:val="22"/>
          <w:szCs w:val="22"/>
        </w:rPr>
        <w:t>Possibilité de contrôler</w:t>
      </w:r>
      <w:r w:rsidR="00F95755" w:rsidRPr="006B71B4">
        <w:rPr>
          <w:rFonts w:asciiTheme="majorHAnsi" w:hAnsiTheme="majorHAnsi" w:cstheme="majorHAnsi"/>
          <w:color w:val="auto"/>
          <w:sz w:val="22"/>
          <w:szCs w:val="22"/>
        </w:rPr>
        <w:t xml:space="preserve"> via la régulation </w:t>
      </w:r>
      <w:proofErr w:type="spellStart"/>
      <w:r w:rsidR="00E36C57" w:rsidRPr="006B71B4">
        <w:rPr>
          <w:rFonts w:asciiTheme="majorHAnsi" w:hAnsiTheme="majorHAnsi" w:cstheme="majorHAnsi"/>
          <w:color w:val="auto"/>
          <w:sz w:val="22"/>
          <w:szCs w:val="22"/>
        </w:rPr>
        <w:t>Climatix</w:t>
      </w:r>
      <w:proofErr w:type="spellEnd"/>
      <w:r w:rsidR="00E36C57" w:rsidRPr="006B71B4">
        <w:rPr>
          <w:rFonts w:asciiTheme="majorHAnsi" w:hAnsiTheme="majorHAnsi" w:cstheme="majorHAnsi"/>
          <w:color w:val="auto"/>
          <w:sz w:val="22"/>
          <w:szCs w:val="22"/>
        </w:rPr>
        <w:t xml:space="preserve"> </w:t>
      </w:r>
      <w:r w:rsidR="00F95755" w:rsidRPr="006B71B4">
        <w:rPr>
          <w:rFonts w:asciiTheme="majorHAnsi" w:hAnsiTheme="majorHAnsi" w:cstheme="majorHAnsi"/>
          <w:color w:val="auto"/>
          <w:sz w:val="22"/>
          <w:szCs w:val="22"/>
        </w:rPr>
        <w:t>ou par un autre système de régulation.</w:t>
      </w:r>
    </w:p>
    <w:p w14:paraId="584B1838" w14:textId="77777777" w:rsidR="00B24618" w:rsidRPr="00EA2CF9" w:rsidRDefault="00B24618" w:rsidP="00EA2CF9">
      <w:pPr>
        <w:pStyle w:val="Default"/>
        <w:numPr>
          <w:ilvl w:val="0"/>
          <w:numId w:val="24"/>
        </w:numPr>
        <w:rPr>
          <w:rFonts w:asciiTheme="majorHAnsi" w:hAnsiTheme="majorHAnsi" w:cstheme="majorHAnsi"/>
          <w:color w:val="auto"/>
          <w:sz w:val="22"/>
          <w:szCs w:val="22"/>
        </w:rPr>
      </w:pPr>
      <w:r w:rsidRPr="00E36C57">
        <w:rPr>
          <w:rFonts w:asciiTheme="majorHAnsi" w:hAnsiTheme="majorHAnsi" w:cstheme="majorHAnsi"/>
          <w:color w:val="auto"/>
          <w:sz w:val="22"/>
          <w:szCs w:val="22"/>
        </w:rPr>
        <w:t xml:space="preserve">Accessoires inclus : </w:t>
      </w:r>
    </w:p>
    <w:p w14:paraId="53ED03BE" w14:textId="77777777" w:rsidR="00556F16" w:rsidRPr="00E67D66" w:rsidRDefault="00556F16" w:rsidP="00FC0D27">
      <w:pPr>
        <w:pStyle w:val="Default"/>
        <w:numPr>
          <w:ilvl w:val="0"/>
          <w:numId w:val="44"/>
        </w:numPr>
        <w:rPr>
          <w:rFonts w:asciiTheme="majorHAnsi" w:hAnsiTheme="majorHAnsi" w:cstheme="majorHAnsi"/>
          <w:color w:val="auto"/>
          <w:sz w:val="22"/>
          <w:szCs w:val="22"/>
        </w:rPr>
      </w:pPr>
      <w:r w:rsidRPr="00E67D66">
        <w:rPr>
          <w:rFonts w:asciiTheme="majorHAnsi" w:hAnsiTheme="majorHAnsi" w:cstheme="majorHAnsi"/>
          <w:color w:val="auto"/>
          <w:sz w:val="22"/>
          <w:szCs w:val="22"/>
        </w:rPr>
        <w:t>PT1000 : sonde de température pour l’air soufflé à poser en conduit : (livrée en standard)</w:t>
      </w:r>
    </w:p>
    <w:p w14:paraId="46B58357" w14:textId="77777777" w:rsidR="009609C9" w:rsidRDefault="00FC0D27" w:rsidP="00FC0D27">
      <w:pPr>
        <w:pStyle w:val="Default"/>
        <w:numPr>
          <w:ilvl w:val="0"/>
          <w:numId w:val="44"/>
        </w:numPr>
        <w:rPr>
          <w:rFonts w:asciiTheme="majorHAnsi" w:hAnsiTheme="majorHAnsi" w:cstheme="majorHAnsi"/>
          <w:color w:val="auto"/>
          <w:sz w:val="22"/>
          <w:szCs w:val="22"/>
        </w:rPr>
      </w:pPr>
      <w:r>
        <w:rPr>
          <w:rFonts w:asciiTheme="majorHAnsi" w:hAnsiTheme="majorHAnsi" w:cstheme="majorHAnsi"/>
          <w:color w:val="auto"/>
          <w:sz w:val="22"/>
          <w:szCs w:val="22"/>
        </w:rPr>
        <w:t xml:space="preserve">En options </w:t>
      </w:r>
      <w:r w:rsidR="009609C9" w:rsidRPr="009609C9">
        <w:rPr>
          <w:rFonts w:asciiTheme="majorHAnsi" w:hAnsiTheme="majorHAnsi" w:cstheme="majorHAnsi"/>
          <w:color w:val="auto"/>
          <w:sz w:val="22"/>
          <w:szCs w:val="22"/>
        </w:rPr>
        <w:t>séparé</w:t>
      </w:r>
      <w:r>
        <w:rPr>
          <w:rFonts w:asciiTheme="majorHAnsi" w:hAnsiTheme="majorHAnsi" w:cstheme="majorHAnsi"/>
          <w:color w:val="auto"/>
          <w:sz w:val="22"/>
          <w:szCs w:val="22"/>
        </w:rPr>
        <w:t>es</w:t>
      </w:r>
      <w:r w:rsidR="009609C9" w:rsidRPr="009609C9">
        <w:rPr>
          <w:rFonts w:asciiTheme="majorHAnsi" w:hAnsiTheme="majorHAnsi" w:cstheme="majorHAnsi"/>
          <w:color w:val="auto"/>
          <w:sz w:val="22"/>
          <w:szCs w:val="22"/>
        </w:rPr>
        <w:t> : Vannes 2 et 3 voies</w:t>
      </w:r>
      <w:r w:rsidR="006B71B4">
        <w:rPr>
          <w:rFonts w:asciiTheme="majorHAnsi" w:hAnsiTheme="majorHAnsi" w:cstheme="majorHAnsi"/>
          <w:color w:val="auto"/>
          <w:sz w:val="22"/>
          <w:szCs w:val="22"/>
        </w:rPr>
        <w:t xml:space="preserve"> </w:t>
      </w:r>
      <w:r w:rsidR="006B71B4" w:rsidRPr="00897660">
        <w:rPr>
          <w:rFonts w:asciiTheme="majorHAnsi" w:hAnsiTheme="majorHAnsi" w:cstheme="majorHAnsi"/>
          <w:color w:val="auto"/>
          <w:sz w:val="22"/>
          <w:szCs w:val="22"/>
        </w:rPr>
        <w:t>et sonde de température</w:t>
      </w:r>
      <w:r>
        <w:rPr>
          <w:rFonts w:asciiTheme="majorHAnsi" w:hAnsiTheme="majorHAnsi" w:cstheme="majorHAnsi"/>
          <w:color w:val="auto"/>
          <w:sz w:val="22"/>
          <w:szCs w:val="22"/>
        </w:rPr>
        <w:t xml:space="preserve"> d</w:t>
      </w:r>
      <w:r w:rsidR="006B71B4" w:rsidRPr="00897660">
        <w:rPr>
          <w:rFonts w:asciiTheme="majorHAnsi" w:hAnsiTheme="majorHAnsi" w:cstheme="majorHAnsi"/>
          <w:color w:val="auto"/>
          <w:sz w:val="22"/>
          <w:szCs w:val="22"/>
        </w:rPr>
        <w:t>’eau.</w:t>
      </w:r>
    </w:p>
    <w:p w14:paraId="3C7C68FD" w14:textId="77777777" w:rsidR="00897660" w:rsidRPr="009609C9" w:rsidRDefault="00897660" w:rsidP="009609C9">
      <w:pPr>
        <w:pStyle w:val="Default"/>
        <w:rPr>
          <w:rFonts w:asciiTheme="majorHAnsi" w:hAnsiTheme="majorHAnsi" w:cstheme="majorHAnsi"/>
          <w:color w:val="auto"/>
          <w:sz w:val="22"/>
          <w:szCs w:val="22"/>
          <w:highlight w:val="yellow"/>
        </w:rPr>
      </w:pPr>
    </w:p>
    <w:p w14:paraId="0BD47739" w14:textId="77777777" w:rsidR="009609C9" w:rsidRPr="00E36C57" w:rsidRDefault="009609C9" w:rsidP="009609C9">
      <w:pPr>
        <w:pStyle w:val="Default"/>
        <w:rPr>
          <w:rFonts w:asciiTheme="majorHAnsi" w:hAnsiTheme="majorHAnsi" w:cstheme="majorHAnsi"/>
          <w:color w:val="auto"/>
          <w:sz w:val="22"/>
          <w:szCs w:val="22"/>
          <w:highlight w:val="yellow"/>
        </w:rPr>
      </w:pPr>
    </w:p>
    <w:p w14:paraId="70EE79DB" w14:textId="77777777" w:rsidR="00B24618" w:rsidRPr="00692EDA" w:rsidRDefault="00B24618" w:rsidP="00B24618">
      <w:pPr>
        <w:jc w:val="both"/>
        <w:rPr>
          <w:rFonts w:asciiTheme="majorHAnsi" w:hAnsiTheme="majorHAnsi" w:cstheme="majorHAnsi"/>
          <w:b/>
        </w:rPr>
      </w:pPr>
      <w:bookmarkStart w:id="1" w:name="_Hlk509491434"/>
      <w:r w:rsidRPr="00692EDA">
        <w:rPr>
          <w:rFonts w:asciiTheme="majorHAnsi" w:hAnsiTheme="majorHAnsi" w:cstheme="majorHAnsi"/>
          <w:b/>
        </w:rPr>
        <w:t xml:space="preserve">Batterie de </w:t>
      </w:r>
      <w:r w:rsidR="00AD3E0E">
        <w:rPr>
          <w:rFonts w:asciiTheme="majorHAnsi" w:hAnsiTheme="majorHAnsi" w:cstheme="majorHAnsi"/>
          <w:b/>
        </w:rPr>
        <w:t xml:space="preserve">refroidissement à eau externe </w:t>
      </w:r>
      <w:r w:rsidRPr="00692EDA">
        <w:rPr>
          <w:rFonts w:asciiTheme="majorHAnsi" w:hAnsiTheme="majorHAnsi" w:cstheme="majorHAnsi"/>
          <w:b/>
        </w:rPr>
        <w:t>- CCW</w:t>
      </w:r>
    </w:p>
    <w:p w14:paraId="07C5B096" w14:textId="77777777" w:rsidR="00B24618" w:rsidRPr="00692EDA" w:rsidRDefault="00B24618" w:rsidP="00B24618">
      <w:pPr>
        <w:pStyle w:val="Default"/>
        <w:numPr>
          <w:ilvl w:val="0"/>
          <w:numId w:val="24"/>
        </w:numPr>
        <w:rPr>
          <w:rFonts w:asciiTheme="majorHAnsi" w:hAnsiTheme="majorHAnsi" w:cstheme="majorHAnsi"/>
          <w:color w:val="auto"/>
          <w:sz w:val="22"/>
          <w:szCs w:val="22"/>
        </w:rPr>
      </w:pPr>
      <w:r w:rsidRPr="00692EDA">
        <w:rPr>
          <w:rFonts w:asciiTheme="majorHAnsi" w:hAnsiTheme="majorHAnsi" w:cstheme="majorHAnsi"/>
          <w:color w:val="auto"/>
          <w:sz w:val="22"/>
          <w:szCs w:val="22"/>
        </w:rPr>
        <w:t>Batterie de refroidiss</w:t>
      </w:r>
      <w:r w:rsidR="00E36C57">
        <w:rPr>
          <w:rFonts w:asciiTheme="majorHAnsi" w:hAnsiTheme="majorHAnsi" w:cstheme="majorHAnsi"/>
          <w:color w:val="auto"/>
          <w:sz w:val="22"/>
          <w:szCs w:val="22"/>
        </w:rPr>
        <w:t xml:space="preserve">ement déportée </w:t>
      </w:r>
      <w:r w:rsidR="00E36C57" w:rsidRPr="00B06350">
        <w:rPr>
          <w:rFonts w:asciiTheme="majorHAnsi" w:hAnsiTheme="majorHAnsi" w:cstheme="majorHAnsi"/>
          <w:color w:val="auto"/>
          <w:sz w:val="22"/>
          <w:szCs w:val="22"/>
        </w:rPr>
        <w:t>en caisson isolé.</w:t>
      </w:r>
    </w:p>
    <w:p w14:paraId="46141EDE" w14:textId="77777777" w:rsidR="00902F02" w:rsidRDefault="00B24618" w:rsidP="00B24618">
      <w:pPr>
        <w:pStyle w:val="Default"/>
        <w:numPr>
          <w:ilvl w:val="0"/>
          <w:numId w:val="24"/>
        </w:numPr>
        <w:rPr>
          <w:rFonts w:asciiTheme="majorHAnsi" w:hAnsiTheme="majorHAnsi" w:cstheme="majorHAnsi"/>
          <w:color w:val="auto"/>
          <w:sz w:val="22"/>
          <w:szCs w:val="22"/>
        </w:rPr>
      </w:pPr>
      <w:r w:rsidRPr="00902F02">
        <w:rPr>
          <w:rFonts w:asciiTheme="majorHAnsi" w:hAnsiTheme="majorHAnsi" w:cstheme="majorHAnsi"/>
          <w:color w:val="auto"/>
          <w:sz w:val="22"/>
          <w:szCs w:val="22"/>
        </w:rPr>
        <w:t xml:space="preserve">Bac de récupération des condensats </w:t>
      </w:r>
    </w:p>
    <w:p w14:paraId="0CF10338" w14:textId="77777777" w:rsidR="00B24618" w:rsidRPr="00902F02" w:rsidRDefault="00B24618" w:rsidP="00B24618">
      <w:pPr>
        <w:pStyle w:val="Default"/>
        <w:numPr>
          <w:ilvl w:val="0"/>
          <w:numId w:val="24"/>
        </w:numPr>
        <w:rPr>
          <w:rFonts w:asciiTheme="majorHAnsi" w:hAnsiTheme="majorHAnsi" w:cstheme="majorHAnsi"/>
          <w:color w:val="auto"/>
          <w:sz w:val="22"/>
          <w:szCs w:val="22"/>
        </w:rPr>
      </w:pPr>
      <w:r w:rsidRPr="00902F02">
        <w:rPr>
          <w:rFonts w:asciiTheme="majorHAnsi" w:hAnsiTheme="majorHAnsi" w:cstheme="majorHAnsi"/>
          <w:color w:val="auto"/>
          <w:sz w:val="22"/>
          <w:szCs w:val="22"/>
        </w:rPr>
        <w:t>Réduit la température de l’air soufflé</w:t>
      </w:r>
    </w:p>
    <w:p w14:paraId="15152349" w14:textId="77777777" w:rsidR="00B24618" w:rsidRPr="004F3FA9" w:rsidRDefault="00B24618" w:rsidP="00B24618">
      <w:pPr>
        <w:pStyle w:val="Default"/>
        <w:numPr>
          <w:ilvl w:val="0"/>
          <w:numId w:val="24"/>
        </w:numPr>
        <w:rPr>
          <w:rFonts w:asciiTheme="majorHAnsi" w:hAnsiTheme="majorHAnsi" w:cstheme="majorHAnsi"/>
          <w:color w:val="auto"/>
          <w:sz w:val="22"/>
          <w:szCs w:val="22"/>
        </w:rPr>
      </w:pPr>
      <w:r w:rsidRPr="004F3FA9">
        <w:rPr>
          <w:rFonts w:asciiTheme="majorHAnsi" w:hAnsiTheme="majorHAnsi" w:cstheme="majorHAnsi"/>
          <w:color w:val="auto"/>
          <w:sz w:val="22"/>
          <w:szCs w:val="22"/>
        </w:rPr>
        <w:t xml:space="preserve">Possibilité de contrôler via la régulation </w:t>
      </w:r>
      <w:proofErr w:type="spellStart"/>
      <w:r w:rsidR="00E36C57" w:rsidRPr="004F3FA9">
        <w:rPr>
          <w:rFonts w:asciiTheme="majorHAnsi" w:hAnsiTheme="majorHAnsi" w:cstheme="majorHAnsi"/>
          <w:color w:val="auto"/>
          <w:sz w:val="22"/>
          <w:szCs w:val="22"/>
        </w:rPr>
        <w:t>Climatix</w:t>
      </w:r>
      <w:proofErr w:type="spellEnd"/>
      <w:r w:rsidR="00E36C57" w:rsidRPr="004F3FA9">
        <w:rPr>
          <w:rFonts w:asciiTheme="majorHAnsi" w:hAnsiTheme="majorHAnsi" w:cstheme="majorHAnsi"/>
          <w:color w:val="auto"/>
          <w:sz w:val="22"/>
          <w:szCs w:val="22"/>
        </w:rPr>
        <w:t xml:space="preserve"> </w:t>
      </w:r>
      <w:r w:rsidRPr="004F3FA9">
        <w:rPr>
          <w:rFonts w:asciiTheme="majorHAnsi" w:hAnsiTheme="majorHAnsi" w:cstheme="majorHAnsi"/>
          <w:color w:val="auto"/>
          <w:sz w:val="22"/>
          <w:szCs w:val="22"/>
        </w:rPr>
        <w:t>ou par un autre système de régulation.</w:t>
      </w:r>
    </w:p>
    <w:p w14:paraId="66F753E0" w14:textId="77777777" w:rsidR="00B24618" w:rsidRPr="00692EDA" w:rsidRDefault="00B24618" w:rsidP="00B24618">
      <w:pPr>
        <w:pStyle w:val="Default"/>
        <w:numPr>
          <w:ilvl w:val="0"/>
          <w:numId w:val="24"/>
        </w:numPr>
        <w:rPr>
          <w:rFonts w:asciiTheme="majorHAnsi" w:hAnsiTheme="majorHAnsi" w:cstheme="majorHAnsi"/>
          <w:color w:val="auto"/>
          <w:sz w:val="22"/>
          <w:szCs w:val="22"/>
        </w:rPr>
      </w:pPr>
      <w:r w:rsidRPr="00692EDA">
        <w:rPr>
          <w:rFonts w:asciiTheme="majorHAnsi" w:hAnsiTheme="majorHAnsi" w:cstheme="majorHAnsi"/>
          <w:color w:val="auto"/>
          <w:sz w:val="22"/>
          <w:szCs w:val="22"/>
        </w:rPr>
        <w:t xml:space="preserve">Accessoires inclus : </w:t>
      </w:r>
    </w:p>
    <w:p w14:paraId="3959A698" w14:textId="77777777" w:rsidR="00B24618" w:rsidRPr="00E67D66" w:rsidRDefault="00954C0A" w:rsidP="00FC0D27">
      <w:pPr>
        <w:pStyle w:val="Default"/>
        <w:numPr>
          <w:ilvl w:val="0"/>
          <w:numId w:val="43"/>
        </w:numPr>
        <w:rPr>
          <w:rFonts w:asciiTheme="majorHAnsi" w:hAnsiTheme="majorHAnsi" w:cstheme="majorHAnsi"/>
          <w:color w:val="auto"/>
          <w:sz w:val="22"/>
          <w:szCs w:val="22"/>
        </w:rPr>
      </w:pPr>
      <w:r w:rsidRPr="00E67D66">
        <w:rPr>
          <w:rFonts w:asciiTheme="majorHAnsi" w:hAnsiTheme="majorHAnsi" w:cstheme="majorHAnsi"/>
          <w:color w:val="auto"/>
          <w:sz w:val="22"/>
          <w:szCs w:val="22"/>
        </w:rPr>
        <w:t xml:space="preserve">PT1000 </w:t>
      </w:r>
      <w:r w:rsidR="00B24618" w:rsidRPr="00E67D66">
        <w:rPr>
          <w:rFonts w:asciiTheme="majorHAnsi" w:hAnsiTheme="majorHAnsi" w:cstheme="majorHAnsi"/>
          <w:color w:val="auto"/>
          <w:sz w:val="22"/>
          <w:szCs w:val="22"/>
        </w:rPr>
        <w:t xml:space="preserve">: sonde de température pour l’air soufflé à poser en </w:t>
      </w:r>
      <w:r w:rsidR="00E67D66" w:rsidRPr="00E67D66">
        <w:rPr>
          <w:rFonts w:asciiTheme="majorHAnsi" w:hAnsiTheme="majorHAnsi" w:cstheme="majorHAnsi"/>
          <w:color w:val="auto"/>
          <w:sz w:val="22"/>
          <w:szCs w:val="22"/>
        </w:rPr>
        <w:t>conduit :</w:t>
      </w:r>
      <w:r w:rsidR="00B24618" w:rsidRPr="00E67D66">
        <w:rPr>
          <w:rFonts w:asciiTheme="majorHAnsi" w:hAnsiTheme="majorHAnsi" w:cstheme="majorHAnsi"/>
          <w:color w:val="auto"/>
          <w:sz w:val="22"/>
          <w:szCs w:val="22"/>
        </w:rPr>
        <w:t xml:space="preserve"> (livrée en standard)</w:t>
      </w:r>
    </w:p>
    <w:bookmarkEnd w:id="1"/>
    <w:p w14:paraId="3F58F67A" w14:textId="77777777" w:rsidR="00FC0D27" w:rsidRDefault="00FC0D27" w:rsidP="00FC0D27">
      <w:pPr>
        <w:pStyle w:val="Default"/>
        <w:numPr>
          <w:ilvl w:val="0"/>
          <w:numId w:val="43"/>
        </w:numPr>
        <w:rPr>
          <w:rFonts w:asciiTheme="majorHAnsi" w:hAnsiTheme="majorHAnsi" w:cstheme="majorHAnsi"/>
          <w:color w:val="auto"/>
          <w:sz w:val="22"/>
          <w:szCs w:val="22"/>
        </w:rPr>
      </w:pPr>
      <w:r>
        <w:rPr>
          <w:rFonts w:asciiTheme="majorHAnsi" w:hAnsiTheme="majorHAnsi" w:cstheme="majorHAnsi"/>
          <w:color w:val="auto"/>
          <w:sz w:val="22"/>
          <w:szCs w:val="22"/>
        </w:rPr>
        <w:t xml:space="preserve">En options </w:t>
      </w:r>
      <w:r w:rsidRPr="009609C9">
        <w:rPr>
          <w:rFonts w:asciiTheme="majorHAnsi" w:hAnsiTheme="majorHAnsi" w:cstheme="majorHAnsi"/>
          <w:color w:val="auto"/>
          <w:sz w:val="22"/>
          <w:szCs w:val="22"/>
        </w:rPr>
        <w:t>séparé</w:t>
      </w:r>
      <w:r>
        <w:rPr>
          <w:rFonts w:asciiTheme="majorHAnsi" w:hAnsiTheme="majorHAnsi" w:cstheme="majorHAnsi"/>
          <w:color w:val="auto"/>
          <w:sz w:val="22"/>
          <w:szCs w:val="22"/>
        </w:rPr>
        <w:t>es</w:t>
      </w:r>
      <w:r w:rsidRPr="009609C9">
        <w:rPr>
          <w:rFonts w:asciiTheme="majorHAnsi" w:hAnsiTheme="majorHAnsi" w:cstheme="majorHAnsi"/>
          <w:color w:val="auto"/>
          <w:sz w:val="22"/>
          <w:szCs w:val="22"/>
        </w:rPr>
        <w:t> : Vannes 2 et 3 voies</w:t>
      </w:r>
      <w:r>
        <w:rPr>
          <w:rFonts w:asciiTheme="majorHAnsi" w:hAnsiTheme="majorHAnsi" w:cstheme="majorHAnsi"/>
          <w:color w:val="auto"/>
          <w:sz w:val="22"/>
          <w:szCs w:val="22"/>
        </w:rPr>
        <w:t xml:space="preserve"> </w:t>
      </w:r>
      <w:r w:rsidRPr="00897660">
        <w:rPr>
          <w:rFonts w:asciiTheme="majorHAnsi" w:hAnsiTheme="majorHAnsi" w:cstheme="majorHAnsi"/>
          <w:color w:val="auto"/>
          <w:sz w:val="22"/>
          <w:szCs w:val="22"/>
        </w:rPr>
        <w:t>et sonde de température</w:t>
      </w:r>
      <w:r>
        <w:rPr>
          <w:rFonts w:asciiTheme="majorHAnsi" w:hAnsiTheme="majorHAnsi" w:cstheme="majorHAnsi"/>
          <w:color w:val="auto"/>
          <w:sz w:val="22"/>
          <w:szCs w:val="22"/>
        </w:rPr>
        <w:t xml:space="preserve"> d</w:t>
      </w:r>
      <w:r w:rsidRPr="00897660">
        <w:rPr>
          <w:rFonts w:asciiTheme="majorHAnsi" w:hAnsiTheme="majorHAnsi" w:cstheme="majorHAnsi"/>
          <w:color w:val="auto"/>
          <w:sz w:val="22"/>
          <w:szCs w:val="22"/>
        </w:rPr>
        <w:t>’eau.</w:t>
      </w:r>
    </w:p>
    <w:p w14:paraId="52F47751" w14:textId="77777777" w:rsidR="00B24618" w:rsidRDefault="00B24618" w:rsidP="009609C9">
      <w:pPr>
        <w:pStyle w:val="Default"/>
        <w:rPr>
          <w:rFonts w:asciiTheme="majorHAnsi" w:hAnsiTheme="majorHAnsi" w:cstheme="majorHAnsi"/>
          <w:color w:val="auto"/>
          <w:sz w:val="22"/>
          <w:szCs w:val="22"/>
        </w:rPr>
      </w:pPr>
    </w:p>
    <w:p w14:paraId="079245D5" w14:textId="77777777" w:rsidR="00FC0D27" w:rsidRDefault="00FC0D27" w:rsidP="009609C9">
      <w:pPr>
        <w:pStyle w:val="Default"/>
        <w:rPr>
          <w:rFonts w:asciiTheme="majorHAnsi" w:hAnsiTheme="majorHAnsi" w:cstheme="majorHAnsi"/>
          <w:color w:val="auto"/>
          <w:sz w:val="22"/>
          <w:szCs w:val="22"/>
        </w:rPr>
      </w:pPr>
    </w:p>
    <w:p w14:paraId="118DA2F8" w14:textId="77777777" w:rsidR="00FC0D27" w:rsidRDefault="00FC0D27" w:rsidP="009609C9">
      <w:pPr>
        <w:pStyle w:val="Default"/>
        <w:rPr>
          <w:rFonts w:asciiTheme="majorHAnsi" w:hAnsiTheme="majorHAnsi" w:cstheme="majorHAnsi"/>
          <w:color w:val="auto"/>
          <w:sz w:val="22"/>
          <w:szCs w:val="22"/>
        </w:rPr>
      </w:pPr>
    </w:p>
    <w:p w14:paraId="01B1CC7B" w14:textId="77777777" w:rsidR="00FC0D27" w:rsidRPr="004F747C" w:rsidRDefault="00FC0D27" w:rsidP="009609C9">
      <w:pPr>
        <w:pStyle w:val="Default"/>
        <w:rPr>
          <w:rFonts w:asciiTheme="majorHAnsi" w:hAnsiTheme="majorHAnsi" w:cstheme="majorHAnsi"/>
          <w:color w:val="auto"/>
          <w:sz w:val="22"/>
          <w:szCs w:val="22"/>
        </w:rPr>
      </w:pPr>
    </w:p>
    <w:p w14:paraId="1CFE29A2" w14:textId="77777777" w:rsidR="00B24618" w:rsidRPr="000A3594" w:rsidRDefault="00B24618" w:rsidP="00B24618">
      <w:pPr>
        <w:pStyle w:val="Default"/>
        <w:ind w:left="720"/>
        <w:rPr>
          <w:rFonts w:asciiTheme="majorHAnsi" w:hAnsiTheme="majorHAnsi" w:cstheme="majorHAnsi"/>
          <w:i/>
          <w:color w:val="auto"/>
          <w:sz w:val="22"/>
          <w:szCs w:val="22"/>
        </w:rPr>
      </w:pPr>
    </w:p>
    <w:p w14:paraId="5D8FE001" w14:textId="77777777" w:rsidR="00B24618" w:rsidRPr="00B46AA4" w:rsidRDefault="00B24618" w:rsidP="00B24618">
      <w:pPr>
        <w:jc w:val="both"/>
        <w:rPr>
          <w:rFonts w:asciiTheme="majorHAnsi" w:hAnsiTheme="majorHAnsi" w:cstheme="majorHAnsi"/>
          <w:b/>
        </w:rPr>
      </w:pPr>
      <w:r w:rsidRPr="00B46AA4">
        <w:rPr>
          <w:rFonts w:asciiTheme="majorHAnsi" w:hAnsiTheme="majorHAnsi" w:cstheme="majorHAnsi"/>
          <w:b/>
        </w:rPr>
        <w:t>Batterie de chauffage électrique</w:t>
      </w:r>
      <w:r w:rsidR="008A57C5">
        <w:rPr>
          <w:rFonts w:asciiTheme="majorHAnsi" w:hAnsiTheme="majorHAnsi" w:cstheme="majorHAnsi"/>
          <w:b/>
        </w:rPr>
        <w:t xml:space="preserve"> </w:t>
      </w:r>
      <w:r w:rsidRPr="00B46AA4">
        <w:rPr>
          <w:rFonts w:asciiTheme="majorHAnsi" w:hAnsiTheme="majorHAnsi" w:cstheme="majorHAnsi"/>
          <w:b/>
        </w:rPr>
        <w:t>externe - HCE</w:t>
      </w:r>
    </w:p>
    <w:p w14:paraId="73916106" w14:textId="77777777" w:rsidR="00B24618" w:rsidRPr="00556F16" w:rsidRDefault="00B24618" w:rsidP="00B24618">
      <w:pPr>
        <w:pStyle w:val="Default"/>
        <w:numPr>
          <w:ilvl w:val="0"/>
          <w:numId w:val="24"/>
        </w:numPr>
        <w:rPr>
          <w:rFonts w:asciiTheme="majorHAnsi" w:hAnsiTheme="majorHAnsi" w:cstheme="majorHAnsi"/>
          <w:color w:val="auto"/>
          <w:sz w:val="22"/>
          <w:szCs w:val="22"/>
        </w:rPr>
      </w:pPr>
      <w:r w:rsidRPr="00556F16">
        <w:rPr>
          <w:rFonts w:asciiTheme="majorHAnsi" w:hAnsiTheme="majorHAnsi" w:cstheme="majorHAnsi"/>
          <w:color w:val="auto"/>
          <w:sz w:val="22"/>
          <w:szCs w:val="22"/>
        </w:rPr>
        <w:t>Batterie de chauff</w:t>
      </w:r>
      <w:r w:rsidR="00E36C57" w:rsidRPr="00556F16">
        <w:rPr>
          <w:rFonts w:asciiTheme="majorHAnsi" w:hAnsiTheme="majorHAnsi" w:cstheme="majorHAnsi"/>
          <w:color w:val="auto"/>
          <w:sz w:val="22"/>
          <w:szCs w:val="22"/>
        </w:rPr>
        <w:t>age déportée en acier galvanisé</w:t>
      </w:r>
      <w:r w:rsidR="00E67D66" w:rsidRPr="00556F16">
        <w:rPr>
          <w:rFonts w:asciiTheme="majorHAnsi" w:hAnsiTheme="majorHAnsi" w:cstheme="majorHAnsi"/>
          <w:color w:val="auto"/>
          <w:sz w:val="22"/>
          <w:szCs w:val="22"/>
        </w:rPr>
        <w:t xml:space="preserve"> et en acier inoxydable pour les éléments chauffant</w:t>
      </w:r>
      <w:r w:rsidR="00556F16" w:rsidRPr="00556F16">
        <w:rPr>
          <w:rFonts w:asciiTheme="majorHAnsi" w:hAnsiTheme="majorHAnsi" w:cstheme="majorHAnsi"/>
          <w:color w:val="auto"/>
          <w:sz w:val="22"/>
          <w:szCs w:val="22"/>
        </w:rPr>
        <w:t>s</w:t>
      </w:r>
      <w:r w:rsidR="00E67D66" w:rsidRPr="00556F16">
        <w:rPr>
          <w:rFonts w:asciiTheme="majorHAnsi" w:hAnsiTheme="majorHAnsi" w:cstheme="majorHAnsi"/>
          <w:color w:val="auto"/>
          <w:sz w:val="22"/>
          <w:szCs w:val="22"/>
        </w:rPr>
        <w:t xml:space="preserve">, </w:t>
      </w:r>
      <w:r w:rsidRPr="00556F16">
        <w:rPr>
          <w:rFonts w:asciiTheme="majorHAnsi" w:hAnsiTheme="majorHAnsi" w:cstheme="majorHAnsi"/>
          <w:color w:val="auto"/>
          <w:sz w:val="22"/>
          <w:szCs w:val="22"/>
        </w:rPr>
        <w:t>caisson non isolé</w:t>
      </w:r>
    </w:p>
    <w:p w14:paraId="2B441B24" w14:textId="77777777" w:rsidR="00B24618" w:rsidRPr="00692EDA" w:rsidRDefault="00B24618" w:rsidP="00B24618">
      <w:pPr>
        <w:pStyle w:val="Default"/>
        <w:numPr>
          <w:ilvl w:val="0"/>
          <w:numId w:val="24"/>
        </w:numPr>
        <w:rPr>
          <w:rFonts w:asciiTheme="majorHAnsi" w:hAnsiTheme="majorHAnsi" w:cstheme="majorHAnsi"/>
          <w:color w:val="auto"/>
          <w:sz w:val="22"/>
          <w:szCs w:val="22"/>
        </w:rPr>
      </w:pPr>
      <w:r w:rsidRPr="00692EDA">
        <w:rPr>
          <w:rFonts w:asciiTheme="majorHAnsi" w:hAnsiTheme="majorHAnsi" w:cstheme="majorHAnsi"/>
          <w:color w:val="auto"/>
          <w:sz w:val="22"/>
          <w:szCs w:val="22"/>
        </w:rPr>
        <w:t>Augmente la température de l’air soufflé</w:t>
      </w:r>
    </w:p>
    <w:p w14:paraId="6ED20692" w14:textId="77777777" w:rsidR="00B24618" w:rsidRPr="00692EDA" w:rsidRDefault="00B24618" w:rsidP="00B24618">
      <w:pPr>
        <w:pStyle w:val="Default"/>
        <w:numPr>
          <w:ilvl w:val="0"/>
          <w:numId w:val="24"/>
        </w:numPr>
        <w:rPr>
          <w:rFonts w:asciiTheme="majorHAnsi" w:hAnsiTheme="majorHAnsi" w:cstheme="majorHAnsi"/>
          <w:color w:val="auto"/>
          <w:sz w:val="22"/>
          <w:szCs w:val="22"/>
        </w:rPr>
      </w:pPr>
      <w:r w:rsidRPr="00692EDA">
        <w:rPr>
          <w:rFonts w:asciiTheme="majorHAnsi" w:hAnsiTheme="majorHAnsi" w:cstheme="majorHAnsi"/>
          <w:color w:val="auto"/>
          <w:sz w:val="22"/>
          <w:szCs w:val="22"/>
        </w:rPr>
        <w:t xml:space="preserve">Possibilité de contrôler via la régulation </w:t>
      </w:r>
      <w:proofErr w:type="spellStart"/>
      <w:r w:rsidR="00E36C57" w:rsidRPr="004F3FA9">
        <w:rPr>
          <w:rFonts w:asciiTheme="majorHAnsi" w:hAnsiTheme="majorHAnsi" w:cstheme="majorHAnsi"/>
          <w:color w:val="auto"/>
          <w:sz w:val="22"/>
          <w:szCs w:val="22"/>
        </w:rPr>
        <w:t>Climatix</w:t>
      </w:r>
      <w:proofErr w:type="spellEnd"/>
      <w:r w:rsidR="00E36C57" w:rsidRPr="004F3FA9">
        <w:rPr>
          <w:rFonts w:asciiTheme="majorHAnsi" w:hAnsiTheme="majorHAnsi" w:cstheme="majorHAnsi"/>
          <w:color w:val="auto"/>
          <w:sz w:val="22"/>
          <w:szCs w:val="22"/>
        </w:rPr>
        <w:t xml:space="preserve"> </w:t>
      </w:r>
      <w:r w:rsidRPr="004F3FA9">
        <w:rPr>
          <w:rFonts w:asciiTheme="majorHAnsi" w:hAnsiTheme="majorHAnsi" w:cstheme="majorHAnsi"/>
          <w:color w:val="auto"/>
          <w:sz w:val="22"/>
          <w:szCs w:val="22"/>
        </w:rPr>
        <w:t>ou par un autre système de régulation.</w:t>
      </w:r>
    </w:p>
    <w:p w14:paraId="0A530EB8" w14:textId="77777777" w:rsidR="00B24618" w:rsidRPr="00692EDA" w:rsidRDefault="00B24618" w:rsidP="00B24618">
      <w:pPr>
        <w:pStyle w:val="Default"/>
        <w:numPr>
          <w:ilvl w:val="0"/>
          <w:numId w:val="24"/>
        </w:numPr>
        <w:rPr>
          <w:rFonts w:asciiTheme="majorHAnsi" w:hAnsiTheme="majorHAnsi" w:cstheme="majorHAnsi"/>
          <w:color w:val="auto"/>
          <w:sz w:val="22"/>
          <w:szCs w:val="22"/>
        </w:rPr>
      </w:pPr>
      <w:r w:rsidRPr="00692EDA">
        <w:rPr>
          <w:rFonts w:asciiTheme="majorHAnsi" w:hAnsiTheme="majorHAnsi" w:cstheme="majorHAnsi"/>
          <w:color w:val="auto"/>
          <w:sz w:val="22"/>
          <w:szCs w:val="22"/>
        </w:rPr>
        <w:t>Accessoires inclus :</w:t>
      </w:r>
    </w:p>
    <w:p w14:paraId="2F68701A" w14:textId="77777777" w:rsidR="00556F16" w:rsidRPr="00E67D66" w:rsidRDefault="00556F16" w:rsidP="00FC0D27">
      <w:pPr>
        <w:pStyle w:val="Default"/>
        <w:numPr>
          <w:ilvl w:val="0"/>
          <w:numId w:val="45"/>
        </w:numPr>
        <w:rPr>
          <w:rFonts w:asciiTheme="majorHAnsi" w:hAnsiTheme="majorHAnsi" w:cstheme="majorHAnsi"/>
          <w:color w:val="auto"/>
          <w:sz w:val="22"/>
          <w:szCs w:val="22"/>
        </w:rPr>
      </w:pPr>
      <w:r w:rsidRPr="00E67D66">
        <w:rPr>
          <w:rFonts w:asciiTheme="majorHAnsi" w:hAnsiTheme="majorHAnsi" w:cstheme="majorHAnsi"/>
          <w:color w:val="auto"/>
          <w:sz w:val="22"/>
          <w:szCs w:val="22"/>
        </w:rPr>
        <w:t>PT1000 : sonde de température pour l’air soufflé à poser en conduit : (livrée en standard)</w:t>
      </w:r>
    </w:p>
    <w:p w14:paraId="54A16551" w14:textId="77777777" w:rsidR="00B24618" w:rsidRPr="00CA6275" w:rsidRDefault="00B24618" w:rsidP="00FC0D27">
      <w:pPr>
        <w:pStyle w:val="Default"/>
        <w:numPr>
          <w:ilvl w:val="0"/>
          <w:numId w:val="45"/>
        </w:numPr>
        <w:rPr>
          <w:rFonts w:asciiTheme="majorHAnsi" w:hAnsiTheme="majorHAnsi" w:cstheme="majorHAnsi"/>
          <w:color w:val="auto"/>
          <w:sz w:val="22"/>
          <w:szCs w:val="22"/>
        </w:rPr>
      </w:pPr>
      <w:r w:rsidRPr="00CA6275">
        <w:rPr>
          <w:rFonts w:asciiTheme="majorHAnsi" w:hAnsiTheme="majorHAnsi" w:cstheme="majorHAnsi"/>
          <w:color w:val="auto"/>
          <w:sz w:val="22"/>
          <w:szCs w:val="22"/>
        </w:rPr>
        <w:t xml:space="preserve">Protection contre la surchauffe : </w:t>
      </w:r>
    </w:p>
    <w:p w14:paraId="4EB8C664" w14:textId="77777777" w:rsidR="00B24618" w:rsidRPr="00FC0D27" w:rsidRDefault="00FC0D27" w:rsidP="00FC0D27">
      <w:pPr>
        <w:pStyle w:val="Default"/>
        <w:numPr>
          <w:ilvl w:val="1"/>
          <w:numId w:val="45"/>
        </w:numPr>
        <w:rPr>
          <w:rFonts w:asciiTheme="majorHAnsi" w:hAnsiTheme="majorHAnsi" w:cstheme="majorHAnsi"/>
          <w:color w:val="auto"/>
          <w:sz w:val="22"/>
          <w:szCs w:val="22"/>
        </w:rPr>
      </w:pPr>
      <w:r w:rsidRPr="00FC0D27">
        <w:rPr>
          <w:rFonts w:asciiTheme="majorHAnsi" w:hAnsiTheme="majorHAnsi" w:cstheme="majorHAnsi"/>
          <w:color w:val="auto"/>
          <w:sz w:val="22"/>
          <w:szCs w:val="22"/>
        </w:rPr>
        <w:t>Protection</w:t>
      </w:r>
      <w:r w:rsidR="00B24618" w:rsidRPr="00FC0D27">
        <w:rPr>
          <w:rFonts w:asciiTheme="majorHAnsi" w:hAnsiTheme="majorHAnsi" w:cstheme="majorHAnsi"/>
          <w:color w:val="auto"/>
          <w:sz w:val="22"/>
          <w:szCs w:val="22"/>
        </w:rPr>
        <w:t xml:space="preserve"> 70°C (réarmement automatique) pour la batterie HCE</w:t>
      </w:r>
    </w:p>
    <w:p w14:paraId="219FCEBC" w14:textId="77777777" w:rsidR="00B24618" w:rsidRPr="00FC0D27" w:rsidRDefault="00FC0D27" w:rsidP="00FC0D27">
      <w:pPr>
        <w:pStyle w:val="Default"/>
        <w:numPr>
          <w:ilvl w:val="1"/>
          <w:numId w:val="45"/>
        </w:numPr>
        <w:rPr>
          <w:rFonts w:asciiTheme="majorHAnsi" w:hAnsiTheme="majorHAnsi" w:cstheme="majorHAnsi"/>
          <w:color w:val="auto"/>
          <w:sz w:val="22"/>
          <w:szCs w:val="22"/>
        </w:rPr>
      </w:pPr>
      <w:r w:rsidRPr="00FC0D27">
        <w:rPr>
          <w:rFonts w:asciiTheme="majorHAnsi" w:hAnsiTheme="majorHAnsi" w:cstheme="majorHAnsi"/>
          <w:color w:val="auto"/>
          <w:sz w:val="22"/>
          <w:szCs w:val="22"/>
        </w:rPr>
        <w:t>Protection</w:t>
      </w:r>
      <w:r w:rsidR="00B24618" w:rsidRPr="00FC0D27">
        <w:rPr>
          <w:rFonts w:asciiTheme="majorHAnsi" w:hAnsiTheme="majorHAnsi" w:cstheme="majorHAnsi"/>
          <w:color w:val="auto"/>
          <w:sz w:val="22"/>
          <w:szCs w:val="22"/>
        </w:rPr>
        <w:t xml:space="preserve"> 1</w:t>
      </w:r>
      <w:r w:rsidR="00D96BB3" w:rsidRPr="00FC0D27">
        <w:rPr>
          <w:rFonts w:asciiTheme="majorHAnsi" w:hAnsiTheme="majorHAnsi" w:cstheme="majorHAnsi"/>
          <w:color w:val="auto"/>
          <w:sz w:val="22"/>
          <w:szCs w:val="22"/>
        </w:rPr>
        <w:t>1</w:t>
      </w:r>
      <w:r w:rsidR="00B24618" w:rsidRPr="00FC0D27">
        <w:rPr>
          <w:rFonts w:asciiTheme="majorHAnsi" w:hAnsiTheme="majorHAnsi" w:cstheme="majorHAnsi"/>
          <w:color w:val="auto"/>
          <w:sz w:val="22"/>
          <w:szCs w:val="22"/>
        </w:rPr>
        <w:t>0°C (réarmement manuel) pour la batterie HCE</w:t>
      </w:r>
    </w:p>
    <w:p w14:paraId="0ACAC510" w14:textId="77777777" w:rsidR="00E36C57" w:rsidRPr="000A3594" w:rsidRDefault="00E36C57" w:rsidP="00533D2E">
      <w:pPr>
        <w:pStyle w:val="Default"/>
        <w:rPr>
          <w:rFonts w:asciiTheme="majorHAnsi" w:hAnsiTheme="majorHAnsi" w:cstheme="majorHAnsi"/>
          <w:i/>
          <w:color w:val="auto"/>
          <w:sz w:val="22"/>
          <w:szCs w:val="22"/>
        </w:rPr>
      </w:pPr>
    </w:p>
    <w:p w14:paraId="1FF6A439" w14:textId="77777777" w:rsidR="00B24618" w:rsidRPr="00634BCD" w:rsidRDefault="00B24618" w:rsidP="00B24618">
      <w:pPr>
        <w:pStyle w:val="Default"/>
        <w:rPr>
          <w:rFonts w:asciiTheme="majorHAnsi" w:hAnsiTheme="majorHAnsi" w:cstheme="majorHAnsi"/>
          <w:b/>
          <w:color w:val="auto"/>
          <w:sz w:val="22"/>
          <w:szCs w:val="22"/>
        </w:rPr>
      </w:pPr>
      <w:r w:rsidRPr="00634BCD">
        <w:rPr>
          <w:rFonts w:asciiTheme="majorHAnsi" w:eastAsiaTheme="minorHAnsi" w:hAnsiTheme="majorHAnsi" w:cstheme="majorHAnsi"/>
          <w:b/>
          <w:color w:val="auto"/>
          <w:sz w:val="22"/>
          <w:szCs w:val="22"/>
          <w:lang w:eastAsia="en-US"/>
        </w:rPr>
        <w:t xml:space="preserve">Batterie à détente directe externe </w:t>
      </w:r>
      <w:r w:rsidR="008A57C5">
        <w:rPr>
          <w:rFonts w:asciiTheme="majorHAnsi" w:eastAsiaTheme="minorHAnsi" w:hAnsiTheme="majorHAnsi" w:cstheme="majorHAnsi"/>
          <w:b/>
          <w:color w:val="auto"/>
          <w:sz w:val="22"/>
          <w:szCs w:val="22"/>
          <w:lang w:eastAsia="en-US"/>
        </w:rPr>
        <w:t xml:space="preserve">- </w:t>
      </w:r>
      <w:r w:rsidRPr="00634BCD">
        <w:rPr>
          <w:rFonts w:asciiTheme="majorHAnsi" w:eastAsiaTheme="minorHAnsi" w:hAnsiTheme="majorHAnsi" w:cstheme="majorHAnsi"/>
          <w:b/>
          <w:color w:val="auto"/>
          <w:sz w:val="22"/>
          <w:szCs w:val="22"/>
          <w:lang w:eastAsia="en-US"/>
        </w:rPr>
        <w:t>DX</w:t>
      </w:r>
      <w:r w:rsidR="00CE3206">
        <w:rPr>
          <w:rFonts w:asciiTheme="majorHAnsi" w:eastAsiaTheme="minorHAnsi" w:hAnsiTheme="majorHAnsi" w:cstheme="majorHAnsi"/>
          <w:b/>
          <w:color w:val="auto"/>
          <w:sz w:val="22"/>
          <w:szCs w:val="22"/>
          <w:lang w:eastAsia="en-US"/>
        </w:rPr>
        <w:t>+/-</w:t>
      </w:r>
    </w:p>
    <w:p w14:paraId="5406D507" w14:textId="77777777" w:rsidR="00B24618" w:rsidRPr="00556F16" w:rsidRDefault="00B24618" w:rsidP="00B24618">
      <w:pPr>
        <w:pStyle w:val="Default"/>
        <w:rPr>
          <w:rFonts w:asciiTheme="majorHAnsi" w:hAnsiTheme="majorHAnsi" w:cstheme="majorHAnsi"/>
          <w:i/>
          <w:color w:val="FF0000"/>
          <w:sz w:val="22"/>
          <w:szCs w:val="22"/>
        </w:rPr>
      </w:pPr>
    </w:p>
    <w:p w14:paraId="252761D5" w14:textId="77777777" w:rsidR="00B24618" w:rsidRPr="00556F16" w:rsidRDefault="00B24618" w:rsidP="00B24618">
      <w:pPr>
        <w:pStyle w:val="Default"/>
        <w:numPr>
          <w:ilvl w:val="0"/>
          <w:numId w:val="24"/>
        </w:numPr>
        <w:spacing w:line="276" w:lineRule="auto"/>
        <w:rPr>
          <w:rFonts w:asciiTheme="majorHAnsi" w:hAnsiTheme="majorHAnsi" w:cstheme="majorHAnsi"/>
          <w:color w:val="auto"/>
          <w:sz w:val="22"/>
          <w:szCs w:val="22"/>
        </w:rPr>
      </w:pPr>
      <w:r w:rsidRPr="00556F16">
        <w:rPr>
          <w:rFonts w:asciiTheme="majorHAnsi" w:hAnsiTheme="majorHAnsi" w:cstheme="majorHAnsi"/>
          <w:color w:val="auto"/>
          <w:sz w:val="22"/>
          <w:szCs w:val="22"/>
        </w:rPr>
        <w:t>Les batteries DX peuvent être utilisées aussi bien comme évaporateur (batterie de refroidissement) que comme condenseur (batterie de chauffage).</w:t>
      </w:r>
    </w:p>
    <w:p w14:paraId="72E0FE9E" w14:textId="77777777" w:rsidR="00B24618" w:rsidRPr="00044DE3" w:rsidRDefault="00B24618" w:rsidP="00B24618">
      <w:pPr>
        <w:pStyle w:val="Default"/>
        <w:numPr>
          <w:ilvl w:val="0"/>
          <w:numId w:val="24"/>
        </w:numPr>
        <w:spacing w:line="276" w:lineRule="auto"/>
        <w:rPr>
          <w:rFonts w:asciiTheme="majorHAnsi" w:hAnsiTheme="majorHAnsi" w:cstheme="majorHAnsi"/>
          <w:color w:val="auto"/>
          <w:sz w:val="22"/>
          <w:szCs w:val="22"/>
        </w:rPr>
      </w:pPr>
      <w:r w:rsidRPr="00044DE3">
        <w:rPr>
          <w:rFonts w:asciiTheme="majorHAnsi" w:hAnsiTheme="majorHAnsi" w:cstheme="majorHAnsi"/>
          <w:color w:val="auto"/>
          <w:sz w:val="22"/>
          <w:szCs w:val="22"/>
        </w:rPr>
        <w:t>Caisson isolé</w:t>
      </w:r>
    </w:p>
    <w:p w14:paraId="3C94F639" w14:textId="77777777" w:rsidR="007B0AA4" w:rsidRPr="00CA6275" w:rsidRDefault="00571CC6" w:rsidP="00CA6275">
      <w:pPr>
        <w:pStyle w:val="Default"/>
        <w:numPr>
          <w:ilvl w:val="0"/>
          <w:numId w:val="24"/>
        </w:numPr>
        <w:spacing w:line="276" w:lineRule="auto"/>
        <w:rPr>
          <w:rFonts w:asciiTheme="majorHAnsi" w:hAnsiTheme="majorHAnsi" w:cstheme="majorHAnsi"/>
          <w:color w:val="auto"/>
          <w:sz w:val="22"/>
          <w:szCs w:val="22"/>
        </w:rPr>
      </w:pPr>
      <w:r>
        <w:rPr>
          <w:rFonts w:asciiTheme="majorHAnsi" w:hAnsiTheme="majorHAnsi" w:cstheme="majorHAnsi"/>
          <w:color w:val="auto"/>
          <w:sz w:val="22"/>
          <w:szCs w:val="22"/>
        </w:rPr>
        <w:t>Fluide frigorigène R</w:t>
      </w:r>
      <w:r w:rsidR="00556F16">
        <w:rPr>
          <w:rFonts w:asciiTheme="majorHAnsi" w:hAnsiTheme="majorHAnsi" w:cstheme="majorHAnsi"/>
          <w:color w:val="auto"/>
          <w:sz w:val="22"/>
          <w:szCs w:val="22"/>
        </w:rPr>
        <w:t>410A</w:t>
      </w:r>
      <w:r w:rsidR="00CA6275">
        <w:rPr>
          <w:rFonts w:asciiTheme="majorHAnsi" w:hAnsiTheme="majorHAnsi" w:cstheme="majorHAnsi"/>
          <w:color w:val="auto"/>
          <w:sz w:val="22"/>
          <w:szCs w:val="22"/>
        </w:rPr>
        <w:t xml:space="preserve"> / R470C</w:t>
      </w:r>
    </w:p>
    <w:p w14:paraId="39B6C83E" w14:textId="77777777" w:rsidR="008A57C5" w:rsidRPr="00F014E8" w:rsidRDefault="00B24618" w:rsidP="002F5C77">
      <w:pPr>
        <w:pStyle w:val="Default"/>
        <w:numPr>
          <w:ilvl w:val="0"/>
          <w:numId w:val="24"/>
        </w:numPr>
        <w:spacing w:line="276" w:lineRule="auto"/>
        <w:rPr>
          <w:rFonts w:asciiTheme="majorHAnsi" w:hAnsiTheme="majorHAnsi" w:cstheme="majorHAnsi"/>
          <w:color w:val="auto"/>
          <w:sz w:val="22"/>
          <w:szCs w:val="22"/>
        </w:rPr>
      </w:pPr>
      <w:r w:rsidRPr="008A57C5">
        <w:rPr>
          <w:rFonts w:asciiTheme="majorHAnsi" w:hAnsiTheme="majorHAnsi" w:cstheme="majorHAnsi"/>
          <w:color w:val="auto"/>
          <w:sz w:val="22"/>
          <w:szCs w:val="22"/>
        </w:rPr>
        <w:t>Les 3 rangs de tubes en cuivre sont ISO 9002 et adaptés à la plupart des fluides frigorigènes, sous conditions f</w:t>
      </w:r>
      <w:r w:rsidR="00571CC6" w:rsidRPr="008A57C5">
        <w:rPr>
          <w:rFonts w:asciiTheme="majorHAnsi" w:hAnsiTheme="majorHAnsi" w:cstheme="majorHAnsi"/>
          <w:color w:val="auto"/>
          <w:sz w:val="22"/>
          <w:szCs w:val="22"/>
        </w:rPr>
        <w:t xml:space="preserve">roides ou chaudes. </w:t>
      </w:r>
      <w:r w:rsidRPr="008A57C5">
        <w:rPr>
          <w:rFonts w:asciiTheme="majorHAnsi" w:hAnsiTheme="majorHAnsi" w:cstheme="majorHAnsi"/>
          <w:color w:val="auto"/>
          <w:sz w:val="22"/>
          <w:szCs w:val="22"/>
        </w:rPr>
        <w:t>Les tubes sont d’un diamètre 3/8” et de 0,3mm d’épaisseur.  Les ailettes en aluminium sont d’une épaisseur de 0,1mm et espacées de 2,5mm, et d’une forme ondulée, ainsi le coefficient de transmission de chaleur est donc optimisé.  Cela assure également l’évacuation de condensat et évite l’accumulation de poussière à l’intérieur.</w:t>
      </w:r>
    </w:p>
    <w:p w14:paraId="342CBCB4" w14:textId="77777777" w:rsidR="008A57C5" w:rsidRDefault="008A57C5" w:rsidP="002F5C77">
      <w:pPr>
        <w:pStyle w:val="Default"/>
        <w:spacing w:line="276" w:lineRule="auto"/>
        <w:rPr>
          <w:rFonts w:asciiTheme="majorHAnsi" w:hAnsiTheme="majorHAnsi" w:cstheme="majorHAnsi"/>
          <w:color w:val="auto"/>
          <w:sz w:val="22"/>
          <w:szCs w:val="22"/>
          <w:highlight w:val="yellow"/>
        </w:rPr>
      </w:pPr>
    </w:p>
    <w:p w14:paraId="3350187D" w14:textId="77777777" w:rsidR="008A57C5" w:rsidRDefault="008A57C5" w:rsidP="002F5C77">
      <w:pPr>
        <w:pStyle w:val="Default"/>
        <w:spacing w:line="276" w:lineRule="auto"/>
        <w:rPr>
          <w:rFonts w:asciiTheme="majorHAnsi" w:hAnsiTheme="majorHAnsi" w:cstheme="majorHAnsi"/>
          <w:color w:val="auto"/>
          <w:sz w:val="22"/>
          <w:szCs w:val="22"/>
          <w:highlight w:val="yellow"/>
        </w:rPr>
      </w:pPr>
    </w:p>
    <w:p w14:paraId="22C837BF" w14:textId="77777777" w:rsidR="008A57C5" w:rsidRPr="006853FF" w:rsidRDefault="008A57C5" w:rsidP="002F5C77">
      <w:pPr>
        <w:pStyle w:val="Default"/>
        <w:spacing w:line="276" w:lineRule="auto"/>
        <w:rPr>
          <w:rFonts w:asciiTheme="majorHAnsi" w:hAnsiTheme="majorHAnsi" w:cstheme="majorHAnsi"/>
          <w:color w:val="auto"/>
          <w:sz w:val="22"/>
          <w:szCs w:val="22"/>
          <w:highlight w:val="yellow"/>
        </w:rPr>
      </w:pPr>
    </w:p>
    <w:p w14:paraId="760F6709" w14:textId="6DB624A7" w:rsidR="00533D2E" w:rsidRDefault="00533D2E" w:rsidP="00533D2E">
      <w:pPr>
        <w:pStyle w:val="Default"/>
        <w:spacing w:line="276" w:lineRule="auto"/>
        <w:ind w:left="720"/>
        <w:rPr>
          <w:rFonts w:asciiTheme="majorHAnsi" w:hAnsiTheme="majorHAnsi" w:cstheme="majorHAnsi"/>
          <w:color w:val="auto"/>
          <w:sz w:val="22"/>
          <w:szCs w:val="22"/>
          <w:highlight w:val="yellow"/>
        </w:rPr>
      </w:pPr>
    </w:p>
    <w:p w14:paraId="7FA90F67" w14:textId="13C0E2A0"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69C2BF82" w14:textId="6F39BE95"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15514A99" w14:textId="6AA79BC8"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3B103D72" w14:textId="79120691"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4392E5CE" w14:textId="7586F6DC"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55B94CC2" w14:textId="40C28B9D"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0272D769" w14:textId="0ABE94AA"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4C59F61B" w14:textId="32434B0F"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5AA34029" w14:textId="43E14A33"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34E8502F" w14:textId="4F58E3C1"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2026444C" w14:textId="7716E1A3"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43DB15BD" w14:textId="46DDC050"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44278FEF" w14:textId="3CC9999E"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1D171B6A" w14:textId="1A838342"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424F34F9" w14:textId="73AFFE8F"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41C5A671" w14:textId="568F0581"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47D31881" w14:textId="085FE342" w:rsidR="00A33B16" w:rsidRDefault="00A33B16" w:rsidP="00533D2E">
      <w:pPr>
        <w:pStyle w:val="Default"/>
        <w:spacing w:line="276" w:lineRule="auto"/>
        <w:ind w:left="720"/>
        <w:rPr>
          <w:rFonts w:asciiTheme="majorHAnsi" w:hAnsiTheme="majorHAnsi" w:cstheme="majorHAnsi"/>
          <w:color w:val="auto"/>
          <w:sz w:val="22"/>
          <w:szCs w:val="22"/>
          <w:highlight w:val="yellow"/>
        </w:rPr>
      </w:pPr>
    </w:p>
    <w:p w14:paraId="6AEEF3C9" w14:textId="77777777" w:rsidR="00A33B16" w:rsidRPr="00533D2E" w:rsidRDefault="00A33B16" w:rsidP="00533D2E">
      <w:pPr>
        <w:pStyle w:val="Default"/>
        <w:spacing w:line="276" w:lineRule="auto"/>
        <w:ind w:left="720"/>
        <w:rPr>
          <w:rFonts w:asciiTheme="majorHAnsi" w:hAnsiTheme="majorHAnsi" w:cstheme="majorHAnsi"/>
          <w:color w:val="auto"/>
          <w:sz w:val="22"/>
          <w:szCs w:val="22"/>
          <w:highlight w:val="yellow"/>
        </w:rPr>
      </w:pPr>
    </w:p>
    <w:p w14:paraId="47F0BD81" w14:textId="77777777" w:rsidR="005F5F4E" w:rsidRPr="006853FF" w:rsidRDefault="001C582B" w:rsidP="006853FF">
      <w:pPr>
        <w:pStyle w:val="Paragraphedeliste"/>
        <w:numPr>
          <w:ilvl w:val="0"/>
          <w:numId w:val="20"/>
        </w:numPr>
        <w:ind w:left="426"/>
        <w:rPr>
          <w:rFonts w:asciiTheme="majorHAnsi" w:hAnsiTheme="majorHAnsi" w:cstheme="majorHAnsi"/>
          <w:b/>
          <w:color w:val="4BACC6" w:themeColor="accent5"/>
          <w:u w:val="single"/>
        </w:rPr>
      </w:pPr>
      <w:r>
        <w:rPr>
          <w:rFonts w:asciiTheme="majorHAnsi" w:hAnsiTheme="majorHAnsi" w:cstheme="majorHAnsi"/>
          <w:b/>
          <w:color w:val="4BACC6" w:themeColor="accent5"/>
          <w:u w:val="single"/>
        </w:rPr>
        <w:lastRenderedPageBreak/>
        <w:t>Encombrement</w:t>
      </w:r>
    </w:p>
    <w:p w14:paraId="79A2D3CE" w14:textId="77777777" w:rsidR="005E6C1F" w:rsidRPr="008A57C5" w:rsidRDefault="007E452A" w:rsidP="007E452A">
      <w:pPr>
        <w:rPr>
          <w:rFonts w:asciiTheme="majorHAnsi" w:hAnsiTheme="majorHAnsi" w:cstheme="majorHAnsi"/>
          <w:b/>
          <w:highlight w:val="yellow"/>
        </w:rPr>
      </w:pPr>
      <w:r>
        <w:rPr>
          <w:noProof/>
        </w:rPr>
        <w:drawing>
          <wp:inline distT="0" distB="0" distL="0" distR="0" wp14:anchorId="5A1953EB" wp14:editId="25F76100">
            <wp:extent cx="5353050" cy="41243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53050" cy="4124325"/>
                    </a:xfrm>
                    <a:prstGeom prst="rect">
                      <a:avLst/>
                    </a:prstGeom>
                  </pic:spPr>
                </pic:pic>
              </a:graphicData>
            </a:graphic>
          </wp:inline>
        </w:drawing>
      </w:r>
      <w:r w:rsidR="004867E8">
        <w:rPr>
          <w:rFonts w:asciiTheme="majorHAnsi" w:hAnsiTheme="majorHAnsi" w:cstheme="majorHAnsi"/>
        </w:rPr>
        <w:tab/>
      </w:r>
      <w:r>
        <w:rPr>
          <w:noProof/>
        </w:rPr>
        <w:drawing>
          <wp:inline distT="0" distB="0" distL="0" distR="0" wp14:anchorId="4E8A5803" wp14:editId="047CE8BE">
            <wp:extent cx="5381625" cy="261937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81625" cy="2619375"/>
                    </a:xfrm>
                    <a:prstGeom prst="rect">
                      <a:avLst/>
                    </a:prstGeom>
                  </pic:spPr>
                </pic:pic>
              </a:graphicData>
            </a:graphic>
          </wp:inline>
        </w:drawing>
      </w:r>
    </w:p>
    <w:p w14:paraId="76A46CC9" w14:textId="77777777" w:rsidR="001C582B" w:rsidRDefault="001C582B" w:rsidP="006853FF">
      <w:pPr>
        <w:rPr>
          <w:rFonts w:asciiTheme="majorHAnsi" w:hAnsiTheme="majorHAnsi" w:cstheme="majorHAnsi"/>
        </w:rPr>
      </w:pPr>
      <w:r>
        <w:rPr>
          <w:rFonts w:asciiTheme="majorHAnsi" w:hAnsiTheme="majorHAnsi" w:cstheme="majorHAnsi"/>
        </w:rPr>
        <w:t xml:space="preserve">Le poids et les dimensions sont </w:t>
      </w:r>
      <w:r w:rsidR="00413284">
        <w:rPr>
          <w:rFonts w:asciiTheme="majorHAnsi" w:hAnsiTheme="majorHAnsi" w:cstheme="majorHAnsi"/>
        </w:rPr>
        <w:t>donnés</w:t>
      </w:r>
      <w:r>
        <w:rPr>
          <w:rFonts w:asciiTheme="majorHAnsi" w:hAnsiTheme="majorHAnsi" w:cstheme="majorHAnsi"/>
        </w:rPr>
        <w:t xml:space="preserve"> à titre indicatif.  Effectuez votre sélection sur le logiciel de sélection </w:t>
      </w:r>
      <w:r w:rsidR="006853FF">
        <w:rPr>
          <w:rFonts w:asciiTheme="majorHAnsi" w:hAnsiTheme="majorHAnsi" w:cstheme="majorHAnsi"/>
        </w:rPr>
        <w:t xml:space="preserve">Selector </w:t>
      </w:r>
      <w:r w:rsidR="00D62105">
        <w:rPr>
          <w:rFonts w:asciiTheme="majorHAnsi" w:hAnsiTheme="majorHAnsi" w:cstheme="majorHAnsi"/>
        </w:rPr>
        <w:t>VEX700T</w:t>
      </w:r>
      <w:r w:rsidR="006853FF">
        <w:rPr>
          <w:rFonts w:asciiTheme="majorHAnsi" w:hAnsiTheme="majorHAnsi" w:cstheme="majorHAnsi"/>
        </w:rPr>
        <w:t xml:space="preserve"> </w:t>
      </w:r>
      <w:r w:rsidR="00182019">
        <w:rPr>
          <w:rFonts w:asciiTheme="majorHAnsi" w:hAnsiTheme="majorHAnsi" w:cstheme="majorHAnsi"/>
        </w:rPr>
        <w:t>ou rapprochez-vous de l’agence Aldes</w:t>
      </w:r>
      <w:r>
        <w:rPr>
          <w:rFonts w:asciiTheme="majorHAnsi" w:hAnsiTheme="majorHAnsi" w:cstheme="majorHAnsi"/>
        </w:rPr>
        <w:t xml:space="preserve"> afin d’obtenir les éléments spécifiques à votre </w:t>
      </w:r>
      <w:r w:rsidR="00BF3813">
        <w:rPr>
          <w:rFonts w:asciiTheme="majorHAnsi" w:hAnsiTheme="majorHAnsi" w:cstheme="majorHAnsi"/>
        </w:rPr>
        <w:t>centrale</w:t>
      </w:r>
      <w:r>
        <w:rPr>
          <w:rFonts w:asciiTheme="majorHAnsi" w:hAnsiTheme="majorHAnsi" w:cstheme="majorHAnsi"/>
        </w:rPr>
        <w:t xml:space="preserve">.  </w:t>
      </w:r>
    </w:p>
    <w:sectPr w:rsidR="001C582B" w:rsidSect="00A33B16">
      <w:headerReference w:type="default" r:id="rId16"/>
      <w:footerReference w:type="default" r:id="rId17"/>
      <w:pgSz w:w="11906" w:h="16838"/>
      <w:pgMar w:top="567" w:right="566" w:bottom="720" w:left="720" w:header="567" w:footer="6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FA023" w14:textId="77777777" w:rsidR="00F86B60" w:rsidRDefault="00F86B60" w:rsidP="00667522">
      <w:pPr>
        <w:spacing w:after="0" w:line="240" w:lineRule="auto"/>
      </w:pPr>
      <w:r>
        <w:separator/>
      </w:r>
    </w:p>
  </w:endnote>
  <w:endnote w:type="continuationSeparator" w:id="0">
    <w:p w14:paraId="62DF4EE2" w14:textId="77777777" w:rsidR="00F86B60" w:rsidRDefault="00F86B60" w:rsidP="00667522">
      <w:pPr>
        <w:spacing w:after="0" w:line="240" w:lineRule="auto"/>
      </w:pPr>
      <w:r>
        <w:continuationSeparator/>
      </w:r>
    </w:p>
  </w:endnote>
  <w:endnote w:type="continuationNotice" w:id="1">
    <w:p w14:paraId="03089F3C" w14:textId="77777777" w:rsidR="00F86B60" w:rsidRDefault="00F86B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auto"/>
    <w:pitch w:val="variable"/>
    <w:sig w:usb0="800000EB" w:usb1="380160EA" w:usb2="144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78C7" w14:textId="77777777" w:rsidR="004F1A57" w:rsidRDefault="004F1A57" w:rsidP="004F1A57">
    <w:pPr>
      <w:pStyle w:val="Pieddepage"/>
      <w:jc w:val="right"/>
    </w:pPr>
  </w:p>
  <w:p w14:paraId="7CCC245C" w14:textId="77777777" w:rsidR="004F1A57" w:rsidRDefault="004F1A57" w:rsidP="004F1A57">
    <w:pPr>
      <w:pStyle w:val="Pieddepage"/>
      <w:jc w:val="right"/>
    </w:pPr>
    <w:r>
      <w:tab/>
    </w:r>
    <w:r>
      <w:tab/>
    </w:r>
    <w:r>
      <w:tab/>
    </w:r>
    <w:r>
      <w:rPr>
        <w:noProof/>
        <w:lang w:eastAsia="fr-FR"/>
      </w:rPr>
      <w:drawing>
        <wp:inline distT="0" distB="0" distL="0" distR="0" wp14:anchorId="3E9BD4DC" wp14:editId="7B41C413">
          <wp:extent cx="1336241" cy="276181"/>
          <wp:effectExtent l="0" t="0" r="0" b="0"/>
          <wp:docPr id="18" name="Image 1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7739" cy="290959"/>
                  </a:xfrm>
                  <a:prstGeom prst="rect">
                    <a:avLst/>
                  </a:prstGeom>
                  <a:noFill/>
                </pic:spPr>
              </pic:pic>
            </a:graphicData>
          </a:graphic>
        </wp:inline>
      </w:drawing>
    </w:r>
  </w:p>
  <w:p w14:paraId="77A77C21" w14:textId="5726D5A1" w:rsidR="00180A6A" w:rsidRPr="004F1A57" w:rsidRDefault="00180A6A" w:rsidP="004F1A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202D5" w14:textId="77777777" w:rsidR="00F86B60" w:rsidRDefault="00F86B60" w:rsidP="00667522">
      <w:pPr>
        <w:spacing w:after="0" w:line="240" w:lineRule="auto"/>
      </w:pPr>
      <w:r>
        <w:separator/>
      </w:r>
    </w:p>
  </w:footnote>
  <w:footnote w:type="continuationSeparator" w:id="0">
    <w:p w14:paraId="3843A788" w14:textId="77777777" w:rsidR="00F86B60" w:rsidRDefault="00F86B60" w:rsidP="00667522">
      <w:pPr>
        <w:spacing w:after="0" w:line="240" w:lineRule="auto"/>
      </w:pPr>
      <w:r>
        <w:continuationSeparator/>
      </w:r>
    </w:p>
  </w:footnote>
  <w:footnote w:type="continuationNotice" w:id="1">
    <w:p w14:paraId="02B16EAD" w14:textId="77777777" w:rsidR="00F86B60" w:rsidRDefault="00F86B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8763" w14:textId="14CBD786" w:rsidR="00180A6A" w:rsidRPr="0012614A" w:rsidRDefault="00180A6A" w:rsidP="004A4C2E">
    <w:pPr>
      <w:spacing w:after="600"/>
      <w:jc w:val="center"/>
      <w:rPr>
        <w:b/>
        <w:color w:val="F2F2F2" w:themeColor="background1" w:themeShade="F2"/>
        <w:sz w:val="46"/>
        <w:szCs w:val="46"/>
      </w:rPr>
    </w:pPr>
    <w:r w:rsidRPr="001D5986">
      <w:rPr>
        <w:b/>
        <w:noProof/>
        <w:color w:val="B7CA56"/>
        <w:sz w:val="52"/>
        <w:szCs w:val="52"/>
        <w:lang w:eastAsia="fr-FR"/>
      </w:rPr>
      <mc:AlternateContent>
        <mc:Choice Requires="wps">
          <w:drawing>
            <wp:anchor distT="0" distB="0" distL="114300" distR="114300" simplePos="0" relativeHeight="251667456" behindDoc="0" locked="0" layoutInCell="1" allowOverlap="1" wp14:anchorId="35CA4E3B" wp14:editId="2D27FB96">
              <wp:simplePos x="0" y="0"/>
              <wp:positionH relativeFrom="column">
                <wp:posOffset>-600075</wp:posOffset>
              </wp:positionH>
              <wp:positionV relativeFrom="paragraph">
                <wp:posOffset>318172</wp:posOffset>
              </wp:positionV>
              <wp:extent cx="1621790" cy="102870"/>
              <wp:effectExtent l="0" t="0" r="16510" b="30480"/>
              <wp:wrapNone/>
              <wp:docPr id="6" name="Connecteur droit 6"/>
              <wp:cNvGraphicFramePr/>
              <a:graphic xmlns:a="http://schemas.openxmlformats.org/drawingml/2006/main">
                <a:graphicData uri="http://schemas.microsoft.com/office/word/2010/wordprocessingShape">
                  <wps:wsp>
                    <wps:cNvCnPr/>
                    <wps:spPr>
                      <a:xfrm flipH="1" flipV="1">
                        <a:off x="0" y="0"/>
                        <a:ext cx="1621790" cy="10287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110FB" id="Connecteur droit 6"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25.05pt" to="80.4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" strokecolor="#40a7c2 [3048]"/>
          </w:pict>
        </mc:Fallback>
      </mc:AlternateContent>
    </w:r>
    <w:r>
      <w:rPr>
        <w:noProof/>
        <w:sz w:val="24"/>
        <w:szCs w:val="24"/>
        <w:lang w:eastAsia="fr-FR"/>
      </w:rPr>
      <mc:AlternateContent>
        <mc:Choice Requires="wps">
          <w:drawing>
            <wp:anchor distT="0" distB="0" distL="114300" distR="114300" simplePos="0" relativeHeight="251662336" behindDoc="0" locked="0" layoutInCell="1" allowOverlap="1" wp14:anchorId="71EB6E46" wp14:editId="6FF269E4">
              <wp:simplePos x="0" y="0"/>
              <wp:positionH relativeFrom="column">
                <wp:posOffset>-775335</wp:posOffset>
              </wp:positionH>
              <wp:positionV relativeFrom="paragraph">
                <wp:posOffset>-762000</wp:posOffset>
              </wp:positionV>
              <wp:extent cx="1797050" cy="1360170"/>
              <wp:effectExtent l="0" t="0" r="0" b="0"/>
              <wp:wrapNone/>
              <wp:docPr id="7" name="Rogner un rectangle avec un coin diagonal 16"/>
              <wp:cNvGraphicFramePr/>
              <a:graphic xmlns:a="http://schemas.openxmlformats.org/drawingml/2006/main">
                <a:graphicData uri="http://schemas.microsoft.com/office/word/2010/wordprocessingShape">
                  <wps:wsp>
                    <wps:cNvSpPr/>
                    <wps:spPr>
                      <a:xfrm>
                        <a:off x="0" y="0"/>
                        <a:ext cx="1797050" cy="1360170"/>
                      </a:xfrm>
                      <a:custGeom>
                        <a:avLst/>
                        <a:gdLst>
                          <a:gd name="connsiteX0" fmla="*/ 0 w 1593850"/>
                          <a:gd name="connsiteY0" fmla="*/ 0 h 1009650"/>
                          <a:gd name="connsiteX1" fmla="*/ 1425572 w 1593850"/>
                          <a:gd name="connsiteY1" fmla="*/ 0 h 1009650"/>
                          <a:gd name="connsiteX2" fmla="*/ 1593850 w 1593850"/>
                          <a:gd name="connsiteY2" fmla="*/ 168278 h 1009650"/>
                          <a:gd name="connsiteX3" fmla="*/ 1593850 w 1593850"/>
                          <a:gd name="connsiteY3" fmla="*/ 1009650 h 1009650"/>
                          <a:gd name="connsiteX4" fmla="*/ 1593850 w 1593850"/>
                          <a:gd name="connsiteY4" fmla="*/ 1009650 h 1009650"/>
                          <a:gd name="connsiteX5" fmla="*/ 168278 w 1593850"/>
                          <a:gd name="connsiteY5" fmla="*/ 1009650 h 1009650"/>
                          <a:gd name="connsiteX6" fmla="*/ 0 w 1593850"/>
                          <a:gd name="connsiteY6" fmla="*/ 841372 h 1009650"/>
                          <a:gd name="connsiteX7" fmla="*/ 0 w 1593850"/>
                          <a:gd name="connsiteY7" fmla="*/ 0 h 1009650"/>
                          <a:gd name="connsiteX0" fmla="*/ 0 w 1593850"/>
                          <a:gd name="connsiteY0" fmla="*/ 0 h 1187450"/>
                          <a:gd name="connsiteX1" fmla="*/ 1425572 w 1593850"/>
                          <a:gd name="connsiteY1" fmla="*/ 0 h 1187450"/>
                          <a:gd name="connsiteX2" fmla="*/ 1593850 w 1593850"/>
                          <a:gd name="connsiteY2" fmla="*/ 168278 h 1187450"/>
                          <a:gd name="connsiteX3" fmla="*/ 1593850 w 1593850"/>
                          <a:gd name="connsiteY3" fmla="*/ 1009650 h 1187450"/>
                          <a:gd name="connsiteX4" fmla="*/ 1593850 w 1593850"/>
                          <a:gd name="connsiteY4" fmla="*/ 1187450 h 1187450"/>
                          <a:gd name="connsiteX5" fmla="*/ 168278 w 1593850"/>
                          <a:gd name="connsiteY5" fmla="*/ 1009650 h 1187450"/>
                          <a:gd name="connsiteX6" fmla="*/ 0 w 1593850"/>
                          <a:gd name="connsiteY6" fmla="*/ 841372 h 1187450"/>
                          <a:gd name="connsiteX7" fmla="*/ 0 w 1593850"/>
                          <a:gd name="connsiteY7" fmla="*/ 0 h 1187450"/>
                          <a:gd name="connsiteX0" fmla="*/ 0 w 1593850"/>
                          <a:gd name="connsiteY0" fmla="*/ 0 h 1028700"/>
                          <a:gd name="connsiteX1" fmla="*/ 1425572 w 1593850"/>
                          <a:gd name="connsiteY1" fmla="*/ 0 h 1028700"/>
                          <a:gd name="connsiteX2" fmla="*/ 1593850 w 1593850"/>
                          <a:gd name="connsiteY2" fmla="*/ 168278 h 1028700"/>
                          <a:gd name="connsiteX3" fmla="*/ 1593850 w 1593850"/>
                          <a:gd name="connsiteY3" fmla="*/ 1009650 h 1028700"/>
                          <a:gd name="connsiteX4" fmla="*/ 1593850 w 1593850"/>
                          <a:gd name="connsiteY4" fmla="*/ 1028700 h 1028700"/>
                          <a:gd name="connsiteX5" fmla="*/ 168278 w 1593850"/>
                          <a:gd name="connsiteY5" fmla="*/ 1009650 h 1028700"/>
                          <a:gd name="connsiteX6" fmla="*/ 0 w 1593850"/>
                          <a:gd name="connsiteY6" fmla="*/ 841372 h 1028700"/>
                          <a:gd name="connsiteX7" fmla="*/ 0 w 15938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68278 w 1797050"/>
                          <a:gd name="connsiteY5" fmla="*/ 1009650 h 1028700"/>
                          <a:gd name="connsiteX6" fmla="*/ 0 w 1797050"/>
                          <a:gd name="connsiteY6" fmla="*/ 841372 h 1028700"/>
                          <a:gd name="connsiteX7" fmla="*/ 0 w 17970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266700 w 1797050"/>
                          <a:gd name="connsiteY5" fmla="*/ 946150 h 1028700"/>
                          <a:gd name="connsiteX6" fmla="*/ 168278 w 1797050"/>
                          <a:gd name="connsiteY6" fmla="*/ 1009650 h 1028700"/>
                          <a:gd name="connsiteX7" fmla="*/ 0 w 1797050"/>
                          <a:gd name="connsiteY7" fmla="*/ 841372 h 1028700"/>
                          <a:gd name="connsiteX8" fmla="*/ 0 w 1797050"/>
                          <a:gd name="connsiteY8"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07950 w 1797050"/>
                          <a:gd name="connsiteY5" fmla="*/ 933450 h 1028700"/>
                          <a:gd name="connsiteX6" fmla="*/ 266700 w 1797050"/>
                          <a:gd name="connsiteY6" fmla="*/ 946150 h 1028700"/>
                          <a:gd name="connsiteX7" fmla="*/ 168278 w 1797050"/>
                          <a:gd name="connsiteY7" fmla="*/ 1009650 h 1028700"/>
                          <a:gd name="connsiteX8" fmla="*/ 0 w 1797050"/>
                          <a:gd name="connsiteY8" fmla="*/ 841372 h 1028700"/>
                          <a:gd name="connsiteX9" fmla="*/ 0 w 1797050"/>
                          <a:gd name="connsiteY9" fmla="*/ 0 h 1028700"/>
                          <a:gd name="connsiteX0" fmla="*/ 0 w 1797050"/>
                          <a:gd name="connsiteY0" fmla="*/ 0 h 1063296"/>
                          <a:gd name="connsiteX1" fmla="*/ 1425572 w 1797050"/>
                          <a:gd name="connsiteY1" fmla="*/ 0 h 1063296"/>
                          <a:gd name="connsiteX2" fmla="*/ 1797050 w 1797050"/>
                          <a:gd name="connsiteY2" fmla="*/ 574678 h 1063296"/>
                          <a:gd name="connsiteX3" fmla="*/ 1593850 w 1797050"/>
                          <a:gd name="connsiteY3" fmla="*/ 1009650 h 1063296"/>
                          <a:gd name="connsiteX4" fmla="*/ 1593850 w 1797050"/>
                          <a:gd name="connsiteY4" fmla="*/ 1028700 h 1063296"/>
                          <a:gd name="connsiteX5" fmla="*/ 304800 w 1797050"/>
                          <a:gd name="connsiteY5" fmla="*/ 1060450 h 1063296"/>
                          <a:gd name="connsiteX6" fmla="*/ 107950 w 1797050"/>
                          <a:gd name="connsiteY6" fmla="*/ 933450 h 1063296"/>
                          <a:gd name="connsiteX7" fmla="*/ 266700 w 1797050"/>
                          <a:gd name="connsiteY7" fmla="*/ 946150 h 1063296"/>
                          <a:gd name="connsiteX8" fmla="*/ 168278 w 1797050"/>
                          <a:gd name="connsiteY8" fmla="*/ 1009650 h 1063296"/>
                          <a:gd name="connsiteX9" fmla="*/ 0 w 1797050"/>
                          <a:gd name="connsiteY9" fmla="*/ 841372 h 1063296"/>
                          <a:gd name="connsiteX10" fmla="*/ 0 w 1797050"/>
                          <a:gd name="connsiteY10" fmla="*/ 0 h 1063296"/>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298574 h 1360736"/>
                          <a:gd name="connsiteX1" fmla="*/ 1457322 w 1797050"/>
                          <a:gd name="connsiteY1" fmla="*/ 0 h 1360736"/>
                          <a:gd name="connsiteX2" fmla="*/ 1797050 w 1797050"/>
                          <a:gd name="connsiteY2" fmla="*/ 873252 h 1360736"/>
                          <a:gd name="connsiteX3" fmla="*/ 1593850 w 1797050"/>
                          <a:gd name="connsiteY3" fmla="*/ 1308224 h 1360736"/>
                          <a:gd name="connsiteX4" fmla="*/ 1593850 w 1797050"/>
                          <a:gd name="connsiteY4" fmla="*/ 1327274 h 1360736"/>
                          <a:gd name="connsiteX5" fmla="*/ 152400 w 1797050"/>
                          <a:gd name="connsiteY5" fmla="*/ 1225941 h 1360736"/>
                          <a:gd name="connsiteX6" fmla="*/ 304800 w 1797050"/>
                          <a:gd name="connsiteY6" fmla="*/ 1359024 h 1360736"/>
                          <a:gd name="connsiteX7" fmla="*/ 107950 w 1797050"/>
                          <a:gd name="connsiteY7" fmla="*/ 1232024 h 1360736"/>
                          <a:gd name="connsiteX8" fmla="*/ 266700 w 1797050"/>
                          <a:gd name="connsiteY8" fmla="*/ 1244724 h 1360736"/>
                          <a:gd name="connsiteX9" fmla="*/ 168278 w 1797050"/>
                          <a:gd name="connsiteY9" fmla="*/ 1308224 h 1360736"/>
                          <a:gd name="connsiteX10" fmla="*/ 0 w 1797050"/>
                          <a:gd name="connsiteY10" fmla="*/ 1139946 h 1360736"/>
                          <a:gd name="connsiteX11" fmla="*/ 0 w 1797050"/>
                          <a:gd name="connsiteY11"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873252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949847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1179125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97050" h="1360736">
                            <a:moveTo>
                              <a:pt x="0" y="298574"/>
                            </a:moveTo>
                            <a:cubicBezTo>
                              <a:pt x="101600" y="279516"/>
                              <a:pt x="203200" y="19058"/>
                              <a:pt x="304800" y="0"/>
                            </a:cubicBezTo>
                            <a:lnTo>
                              <a:pt x="1457322" y="0"/>
                            </a:lnTo>
                            <a:lnTo>
                              <a:pt x="1797050" y="1179125"/>
                            </a:lnTo>
                            <a:lnTo>
                              <a:pt x="1593850" y="1308224"/>
                            </a:lnTo>
                            <a:lnTo>
                              <a:pt x="1593850" y="1327274"/>
                            </a:lnTo>
                            <a:cubicBezTo>
                              <a:pt x="1387475" y="1333674"/>
                              <a:pt x="297392" y="1290912"/>
                              <a:pt x="152400" y="1225941"/>
                            </a:cubicBezTo>
                            <a:cubicBezTo>
                              <a:pt x="-62442" y="1231233"/>
                              <a:pt x="346075" y="1378124"/>
                              <a:pt x="304800" y="1359024"/>
                            </a:cubicBezTo>
                            <a:cubicBezTo>
                              <a:pt x="263525" y="1339924"/>
                              <a:pt x="119592" y="1234141"/>
                              <a:pt x="107950" y="1232024"/>
                            </a:cubicBezTo>
                            <a:cubicBezTo>
                              <a:pt x="96308" y="1229907"/>
                              <a:pt x="293687" y="1234141"/>
                              <a:pt x="266700" y="1244724"/>
                            </a:cubicBezTo>
                            <a:lnTo>
                              <a:pt x="168278" y="1308224"/>
                            </a:lnTo>
                            <a:lnTo>
                              <a:pt x="0" y="1139946"/>
                            </a:lnTo>
                            <a:lnTo>
                              <a:pt x="0" y="298574"/>
                            </a:lnTo>
                            <a:close/>
                          </a:path>
                        </a:pathLst>
                      </a:custGeom>
                      <a:solidFill>
                        <a:schemeClr val="bg1"/>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997B2" id="Rogner un rectangle avec un coin diagonal 16" o:spid="_x0000_s1026" style="position:absolute;margin-left:-61.05pt;margin-top:-60pt;width:141.5pt;height:10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0,136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" path="m,298574c101600,279516,203200,19058,304800,l1457322,r339728,1179125l1593850,1308224r,19050c1387475,1333674,297392,1290912,152400,1225941v-214842,5292,193675,152183,152400,133083c263525,1339924,119592,1234141,107950,1232024v-11642,-2117,185737,2117,158750,12700l168278,1308224,,1139946,,298574xe" fillcolor="white [3212]" stroked="f" strokeweight="2pt">
              <v:path arrowok="t" o:connecttype="custom" o:connectlocs="0,298450;304800,0;1457322,0;1797050,1178635;1593850,1307680;1593850,1326722;152400,1225431;304800,1358459;107950,1231512;266700,1244206;168278,1307680;0,1139472;0,298450" o:connectangles="0,0,0,0,0,0,0,0,0,0,0,0,0"/>
            </v:shape>
          </w:pict>
        </mc:Fallback>
      </mc:AlternateContent>
    </w:r>
    <w:r w:rsidRPr="00FD108A">
      <w:rPr>
        <w:b/>
        <w:noProof/>
        <w:sz w:val="40"/>
        <w:szCs w:val="40"/>
        <w:lang w:eastAsia="fr-FR"/>
      </w:rPr>
      <mc:AlternateContent>
        <mc:Choice Requires="wps">
          <w:drawing>
            <wp:anchor distT="0" distB="0" distL="114300" distR="114300" simplePos="0" relativeHeight="251657216" behindDoc="0" locked="0" layoutInCell="1" allowOverlap="1" wp14:anchorId="41D53069" wp14:editId="2AAF0B3B">
              <wp:simplePos x="0" y="0"/>
              <wp:positionH relativeFrom="column">
                <wp:posOffset>-467995</wp:posOffset>
              </wp:positionH>
              <wp:positionV relativeFrom="paragraph">
                <wp:posOffset>351155</wp:posOffset>
              </wp:positionV>
              <wp:extent cx="7664450" cy="381000"/>
              <wp:effectExtent l="0" t="0" r="12700" b="19050"/>
              <wp:wrapNone/>
              <wp:docPr id="9" name="Connecteur droit 9"/>
              <wp:cNvGraphicFramePr/>
              <a:graphic xmlns:a="http://schemas.openxmlformats.org/drawingml/2006/main">
                <a:graphicData uri="http://schemas.microsoft.com/office/word/2010/wordprocessingShape">
                  <wps:wsp>
                    <wps:cNvCnPr/>
                    <wps:spPr>
                      <a:xfrm>
                        <a:off x="0" y="0"/>
                        <a:ext cx="7664450" cy="381000"/>
                      </a:xfrm>
                      <a:prstGeom prst="line">
                        <a:avLst/>
                      </a:prstGeom>
                      <a:ln>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2744F41" id="Connecteur droit 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6.85pt,27.65pt" to="566.6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" strokecolor="white [3212]"/>
          </w:pict>
        </mc:Fallback>
      </mc:AlternateContent>
    </w:r>
    <w:r w:rsidRPr="00FD108A">
      <w:rPr>
        <w:b/>
        <w:noProof/>
        <w:sz w:val="40"/>
        <w:szCs w:val="40"/>
        <w:lang w:eastAsia="fr-FR"/>
      </w:rPr>
      <mc:AlternateContent>
        <mc:Choice Requires="wps">
          <w:drawing>
            <wp:anchor distT="0" distB="0" distL="114300" distR="114300" simplePos="0" relativeHeight="251652096" behindDoc="1" locked="0" layoutInCell="1" allowOverlap="1" wp14:anchorId="184E9D2B" wp14:editId="1AF04015">
              <wp:simplePos x="0" y="0"/>
              <wp:positionH relativeFrom="column">
                <wp:posOffset>-620395</wp:posOffset>
              </wp:positionH>
              <wp:positionV relativeFrom="paragraph">
                <wp:posOffset>-944245</wp:posOffset>
              </wp:positionV>
              <wp:extent cx="7778750" cy="1771650"/>
              <wp:effectExtent l="0" t="0" r="0" b="0"/>
              <wp:wrapNone/>
              <wp:docPr id="10" name="Organigramme : Entrée manuelle 10"/>
              <wp:cNvGraphicFramePr/>
              <a:graphic xmlns:a="http://schemas.openxmlformats.org/drawingml/2006/main">
                <a:graphicData uri="http://schemas.microsoft.com/office/word/2010/wordprocessingShape">
                  <wps:wsp>
                    <wps:cNvSpPr/>
                    <wps:spPr>
                      <a:xfrm flipV="1">
                        <a:off x="0" y="0"/>
                        <a:ext cx="7778750" cy="1771650"/>
                      </a:xfrm>
                      <a:prstGeom prst="flowChartManualInput">
                        <a:avLst/>
                      </a:prstGeom>
                      <a:solidFill>
                        <a:srgbClr val="4AAF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644917C" id="_x0000_t118" coordsize="21600,21600" o:spt="118" path="m,4292l21600,r,21600l,21600xe">
              <v:stroke joinstyle="miter"/>
              <v:path gradientshapeok="t" o:connecttype="custom" o:connectlocs="10800,2146;0,10800;10800,21600;21600,10800" textboxrect="0,4291,21600,21600"/>
            </v:shapetype>
            <v:shape id="Organigramme : Entrée manuelle 10" o:spid="_x0000_s1026" type="#_x0000_t118" style="position:absolute;margin-left:-48.85pt;margin-top:-74.35pt;width:612.5pt;height:139.5pt;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" fillcolor="#4aafb4" stroked="f" strokeweight="2pt"/>
          </w:pict>
        </mc:Fallback>
      </mc:AlternateContent>
    </w:r>
    <w:r>
      <w:rPr>
        <w:b/>
        <w:color w:val="F2F2F2" w:themeColor="background1" w:themeShade="F2"/>
        <w:sz w:val="52"/>
        <w:szCs w:val="52"/>
      </w:rPr>
      <w:t xml:space="preserve">       </w:t>
    </w:r>
    <w:r w:rsidRPr="0012614A">
      <w:rPr>
        <w:b/>
        <w:color w:val="F2F2F2" w:themeColor="background1" w:themeShade="F2"/>
        <w:sz w:val="46"/>
        <w:szCs w:val="46"/>
      </w:rPr>
      <w:t xml:space="preserve">    </w:t>
    </w:r>
    <w:r w:rsidR="00D00BFB">
      <w:rPr>
        <w:b/>
        <w:color w:val="F2F2F2" w:themeColor="background1" w:themeShade="F2"/>
        <w:sz w:val="46"/>
        <w:szCs w:val="46"/>
      </w:rPr>
      <w:t xml:space="preserve">Descriptif Type </w:t>
    </w:r>
    <w:r w:rsidRPr="0012614A">
      <w:rPr>
        <w:b/>
        <w:color w:val="F2F2F2" w:themeColor="background1" w:themeShade="F2"/>
        <w:sz w:val="46"/>
        <w:szCs w:val="46"/>
      </w:rPr>
      <w:t xml:space="preserve">– </w:t>
    </w:r>
    <w:r w:rsidR="00D62105">
      <w:rPr>
        <w:b/>
        <w:color w:val="F2F2F2" w:themeColor="background1" w:themeShade="F2"/>
        <w:sz w:val="46"/>
        <w:szCs w:val="46"/>
      </w:rPr>
      <w:t>VEX700T</w:t>
    </w:r>
  </w:p>
  <w:p w14:paraId="2773C91E" w14:textId="77777777" w:rsidR="00180A6A" w:rsidRDefault="00180A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9A9"/>
    <w:multiLevelType w:val="hybridMultilevel"/>
    <w:tmpl w:val="AE6AA12E"/>
    <w:lvl w:ilvl="0" w:tplc="0FB86B94">
      <w:start w:val="1"/>
      <w:numFmt w:val="bullet"/>
      <w:lvlText w:val=""/>
      <w:lvlJc w:val="left"/>
      <w:pPr>
        <w:ind w:left="720" w:hanging="360"/>
      </w:pPr>
      <w:rPr>
        <w:rFonts w:ascii="Wingdings" w:hAnsi="Wingdings" w:hint="default"/>
        <w:color w:val="auto"/>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83CDB"/>
    <w:multiLevelType w:val="hybridMultilevel"/>
    <w:tmpl w:val="BC269C0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C214C7"/>
    <w:multiLevelType w:val="multilevel"/>
    <w:tmpl w:val="8550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071F4"/>
    <w:multiLevelType w:val="hybridMultilevel"/>
    <w:tmpl w:val="FC5E7014"/>
    <w:lvl w:ilvl="0" w:tplc="C540DD82">
      <w:start w:val="1"/>
      <w:numFmt w:val="bullet"/>
      <w:lvlText w:val=""/>
      <w:lvlJc w:val="left"/>
      <w:pPr>
        <w:ind w:left="1080" w:hanging="360"/>
      </w:pPr>
      <w:rPr>
        <w:rFonts w:ascii="Wingdings" w:hAnsi="Wingdings" w:hint="default"/>
        <w:color w:val="27348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C250E98"/>
    <w:multiLevelType w:val="hybridMultilevel"/>
    <w:tmpl w:val="07C0B382"/>
    <w:lvl w:ilvl="0" w:tplc="040C0005">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5" w15:restartNumberingAfterBreak="0">
    <w:nsid w:val="0C3044EA"/>
    <w:multiLevelType w:val="hybridMultilevel"/>
    <w:tmpl w:val="12103450"/>
    <w:lvl w:ilvl="0" w:tplc="040C0005">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6" w15:restartNumberingAfterBreak="0">
    <w:nsid w:val="0DE24EC4"/>
    <w:multiLevelType w:val="multilevel"/>
    <w:tmpl w:val="0ACC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137CF"/>
    <w:multiLevelType w:val="hybridMultilevel"/>
    <w:tmpl w:val="7B249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621BEE"/>
    <w:multiLevelType w:val="hybridMultilevel"/>
    <w:tmpl w:val="6E66B894"/>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1E25BE"/>
    <w:multiLevelType w:val="hybridMultilevel"/>
    <w:tmpl w:val="56D6E658"/>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0" w15:restartNumberingAfterBreak="0">
    <w:nsid w:val="1FA23C6E"/>
    <w:multiLevelType w:val="hybridMultilevel"/>
    <w:tmpl w:val="62C6CF2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AB3638"/>
    <w:multiLevelType w:val="hybridMultilevel"/>
    <w:tmpl w:val="9232EDD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0879C4"/>
    <w:multiLevelType w:val="hybridMultilevel"/>
    <w:tmpl w:val="36F24228"/>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3" w15:restartNumberingAfterBreak="0">
    <w:nsid w:val="2819131F"/>
    <w:multiLevelType w:val="hybridMultilevel"/>
    <w:tmpl w:val="6784B6F6"/>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28E520CB"/>
    <w:multiLevelType w:val="hybridMultilevel"/>
    <w:tmpl w:val="26F025BE"/>
    <w:lvl w:ilvl="0" w:tplc="C540DD82">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677C41"/>
    <w:multiLevelType w:val="hybridMultilevel"/>
    <w:tmpl w:val="44DAD0DA"/>
    <w:lvl w:ilvl="0" w:tplc="040C0005">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424BB7"/>
    <w:multiLevelType w:val="hybridMultilevel"/>
    <w:tmpl w:val="5D62F5FA"/>
    <w:lvl w:ilvl="0" w:tplc="9EDE4CA2">
      <w:start w:val="43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4A0DE5"/>
    <w:multiLevelType w:val="hybridMultilevel"/>
    <w:tmpl w:val="41B8BD24"/>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D82D94"/>
    <w:multiLevelType w:val="hybridMultilevel"/>
    <w:tmpl w:val="3DD43EF2"/>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277B42"/>
    <w:multiLevelType w:val="hybridMultilevel"/>
    <w:tmpl w:val="B94E8390"/>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683ADD"/>
    <w:multiLevelType w:val="hybridMultilevel"/>
    <w:tmpl w:val="712E6AEC"/>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4A972A2"/>
    <w:multiLevelType w:val="hybridMultilevel"/>
    <w:tmpl w:val="6F5ECE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8DF7EEF"/>
    <w:multiLevelType w:val="hybridMultilevel"/>
    <w:tmpl w:val="A328E736"/>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3" w15:restartNumberingAfterBreak="0">
    <w:nsid w:val="3ACC5F1B"/>
    <w:multiLevelType w:val="hybridMultilevel"/>
    <w:tmpl w:val="D9B6D578"/>
    <w:lvl w:ilvl="0" w:tplc="43349D94">
      <w:numFmt w:val="bullet"/>
      <w:lvlText w:val="-"/>
      <w:lvlJc w:val="left"/>
      <w:pPr>
        <w:ind w:left="720" w:hanging="360"/>
      </w:pPr>
      <w:rPr>
        <w:rFonts w:ascii="Arial" w:eastAsiaTheme="minorHAns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BF616F8"/>
    <w:multiLevelType w:val="hybridMultilevel"/>
    <w:tmpl w:val="101A09B6"/>
    <w:lvl w:ilvl="0" w:tplc="E686520A">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5" w15:restartNumberingAfterBreak="0">
    <w:nsid w:val="3CC210AF"/>
    <w:multiLevelType w:val="hybridMultilevel"/>
    <w:tmpl w:val="7102E786"/>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6" w15:restartNumberingAfterBreak="0">
    <w:nsid w:val="3CCB67F4"/>
    <w:multiLevelType w:val="hybridMultilevel"/>
    <w:tmpl w:val="9B3CF7F6"/>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633A19"/>
    <w:multiLevelType w:val="hybridMultilevel"/>
    <w:tmpl w:val="421CA056"/>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3D45F9"/>
    <w:multiLevelType w:val="hybridMultilevel"/>
    <w:tmpl w:val="37EE139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4D383379"/>
    <w:multiLevelType w:val="hybridMultilevel"/>
    <w:tmpl w:val="D91E0D3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89187A"/>
    <w:multiLevelType w:val="hybridMultilevel"/>
    <w:tmpl w:val="6422D272"/>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5A3E4E60"/>
    <w:multiLevelType w:val="hybridMultilevel"/>
    <w:tmpl w:val="F024215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647A5B31"/>
    <w:multiLevelType w:val="hybridMultilevel"/>
    <w:tmpl w:val="484E4DC8"/>
    <w:lvl w:ilvl="0" w:tplc="68748978">
      <w:start w:val="1"/>
      <w:numFmt w:val="decimal"/>
      <w:pStyle w:val="TPlisteN"/>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66982E4C"/>
    <w:multiLevelType w:val="hybridMultilevel"/>
    <w:tmpl w:val="AF4213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AD41CB4"/>
    <w:multiLevelType w:val="hybridMultilevel"/>
    <w:tmpl w:val="282C6448"/>
    <w:lvl w:ilvl="0" w:tplc="5C56EB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9044E4"/>
    <w:multiLevelType w:val="hybridMultilevel"/>
    <w:tmpl w:val="2FE61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DE7811"/>
    <w:multiLevelType w:val="hybridMultilevel"/>
    <w:tmpl w:val="D11A7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C939BA"/>
    <w:multiLevelType w:val="hybridMultilevel"/>
    <w:tmpl w:val="3B4A0F76"/>
    <w:lvl w:ilvl="0" w:tplc="6A7CB1BE">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38" w15:restartNumberingAfterBreak="0">
    <w:nsid w:val="6FE27891"/>
    <w:multiLevelType w:val="hybridMultilevel"/>
    <w:tmpl w:val="4BE28E0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0431031"/>
    <w:multiLevelType w:val="hybridMultilevel"/>
    <w:tmpl w:val="ADA4D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A148D6"/>
    <w:multiLevelType w:val="hybridMultilevel"/>
    <w:tmpl w:val="D6EA6E8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3E0182F"/>
    <w:multiLevelType w:val="hybridMultilevel"/>
    <w:tmpl w:val="16A4119E"/>
    <w:lvl w:ilvl="0" w:tplc="C540DD82">
      <w:start w:val="1"/>
      <w:numFmt w:val="bullet"/>
      <w:lvlText w:val=""/>
      <w:lvlJc w:val="left"/>
      <w:pPr>
        <w:ind w:left="2135" w:hanging="360"/>
      </w:pPr>
      <w:rPr>
        <w:rFonts w:ascii="Wingdings" w:hAnsi="Wingdings" w:hint="default"/>
        <w:color w:val="27348A"/>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42" w15:restartNumberingAfterBreak="0">
    <w:nsid w:val="793B14D7"/>
    <w:multiLevelType w:val="hybridMultilevel"/>
    <w:tmpl w:val="3F9A4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9AE486B"/>
    <w:multiLevelType w:val="hybridMultilevel"/>
    <w:tmpl w:val="008421C8"/>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8C16D4"/>
    <w:multiLevelType w:val="hybridMultilevel"/>
    <w:tmpl w:val="D67E1B70"/>
    <w:lvl w:ilvl="0" w:tplc="A7865288">
      <w:start w:val="983"/>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50234213">
    <w:abstractNumId w:val="12"/>
  </w:num>
  <w:num w:numId="2" w16cid:durableId="1712028118">
    <w:abstractNumId w:val="4"/>
  </w:num>
  <w:num w:numId="3" w16cid:durableId="569072271">
    <w:abstractNumId w:val="25"/>
  </w:num>
  <w:num w:numId="4" w16cid:durableId="1434669039">
    <w:abstractNumId w:val="22"/>
  </w:num>
  <w:num w:numId="5" w16cid:durableId="245460379">
    <w:abstractNumId w:val="5"/>
  </w:num>
  <w:num w:numId="6" w16cid:durableId="1026370159">
    <w:abstractNumId w:val="37"/>
  </w:num>
  <w:num w:numId="7" w16cid:durableId="1634865846">
    <w:abstractNumId w:val="24"/>
  </w:num>
  <w:num w:numId="8" w16cid:durableId="1853256049">
    <w:abstractNumId w:val="7"/>
  </w:num>
  <w:num w:numId="9" w16cid:durableId="106853627">
    <w:abstractNumId w:val="20"/>
  </w:num>
  <w:num w:numId="10" w16cid:durableId="514612316">
    <w:abstractNumId w:val="9"/>
  </w:num>
  <w:num w:numId="11" w16cid:durableId="130485869">
    <w:abstractNumId w:val="38"/>
  </w:num>
  <w:num w:numId="12" w16cid:durableId="786386288">
    <w:abstractNumId w:val="26"/>
  </w:num>
  <w:num w:numId="13" w16cid:durableId="586421271">
    <w:abstractNumId w:val="40"/>
  </w:num>
  <w:num w:numId="14" w16cid:durableId="1890990705">
    <w:abstractNumId w:val="30"/>
  </w:num>
  <w:num w:numId="15" w16cid:durableId="649988112">
    <w:abstractNumId w:val="8"/>
  </w:num>
  <w:num w:numId="16" w16cid:durableId="321276625">
    <w:abstractNumId w:val="43"/>
  </w:num>
  <w:num w:numId="17" w16cid:durableId="1121340605">
    <w:abstractNumId w:val="41"/>
  </w:num>
  <w:num w:numId="18" w16cid:durableId="994796541">
    <w:abstractNumId w:val="1"/>
  </w:num>
  <w:num w:numId="19" w16cid:durableId="2074814639">
    <w:abstractNumId w:val="32"/>
  </w:num>
  <w:num w:numId="20" w16cid:durableId="874536918">
    <w:abstractNumId w:val="21"/>
  </w:num>
  <w:num w:numId="21" w16cid:durableId="174342265">
    <w:abstractNumId w:val="17"/>
  </w:num>
  <w:num w:numId="22" w16cid:durableId="1424259541">
    <w:abstractNumId w:val="33"/>
  </w:num>
  <w:num w:numId="23" w16cid:durableId="556278988">
    <w:abstractNumId w:val="18"/>
  </w:num>
  <w:num w:numId="24" w16cid:durableId="1454977668">
    <w:abstractNumId w:val="14"/>
  </w:num>
  <w:num w:numId="25" w16cid:durableId="936451159">
    <w:abstractNumId w:val="11"/>
  </w:num>
  <w:num w:numId="26" w16cid:durableId="806969815">
    <w:abstractNumId w:val="27"/>
  </w:num>
  <w:num w:numId="27" w16cid:durableId="1463890899">
    <w:abstractNumId w:val="29"/>
  </w:num>
  <w:num w:numId="28" w16cid:durableId="1412504325">
    <w:abstractNumId w:val="10"/>
  </w:num>
  <w:num w:numId="29" w16cid:durableId="1508714803">
    <w:abstractNumId w:val="3"/>
  </w:num>
  <w:num w:numId="30" w16cid:durableId="500317907">
    <w:abstractNumId w:val="16"/>
  </w:num>
  <w:num w:numId="31" w16cid:durableId="1334182413">
    <w:abstractNumId w:val="44"/>
  </w:num>
  <w:num w:numId="32" w16cid:durableId="1818913062">
    <w:abstractNumId w:val="34"/>
  </w:num>
  <w:num w:numId="33" w16cid:durableId="1341666615">
    <w:abstractNumId w:val="15"/>
  </w:num>
  <w:num w:numId="34" w16cid:durableId="468668727">
    <w:abstractNumId w:val="0"/>
  </w:num>
  <w:num w:numId="35" w16cid:durableId="2143501979">
    <w:abstractNumId w:val="19"/>
  </w:num>
  <w:num w:numId="36" w16cid:durableId="610010142">
    <w:abstractNumId w:val="42"/>
  </w:num>
  <w:num w:numId="37" w16cid:durableId="276957298">
    <w:abstractNumId w:val="36"/>
  </w:num>
  <w:num w:numId="38" w16cid:durableId="1361783303">
    <w:abstractNumId w:val="39"/>
  </w:num>
  <w:num w:numId="39" w16cid:durableId="137302616">
    <w:abstractNumId w:val="35"/>
  </w:num>
  <w:num w:numId="40" w16cid:durableId="702246458">
    <w:abstractNumId w:val="6"/>
  </w:num>
  <w:num w:numId="41" w16cid:durableId="1004630107">
    <w:abstractNumId w:val="2"/>
  </w:num>
  <w:num w:numId="42" w16cid:durableId="592277545">
    <w:abstractNumId w:val="23"/>
  </w:num>
  <w:num w:numId="43" w16cid:durableId="142505124">
    <w:abstractNumId w:val="31"/>
  </w:num>
  <w:num w:numId="44" w16cid:durableId="1299649688">
    <w:abstractNumId w:val="28"/>
  </w:num>
  <w:num w:numId="45" w16cid:durableId="182394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A68"/>
    <w:rsid w:val="00003B9C"/>
    <w:rsid w:val="00011F3E"/>
    <w:rsid w:val="00014136"/>
    <w:rsid w:val="00017989"/>
    <w:rsid w:val="00022129"/>
    <w:rsid w:val="00025F69"/>
    <w:rsid w:val="00030B29"/>
    <w:rsid w:val="000326CA"/>
    <w:rsid w:val="0003641D"/>
    <w:rsid w:val="0003673C"/>
    <w:rsid w:val="00043D27"/>
    <w:rsid w:val="00044DE3"/>
    <w:rsid w:val="0004533B"/>
    <w:rsid w:val="000565A8"/>
    <w:rsid w:val="00060A69"/>
    <w:rsid w:val="0006426D"/>
    <w:rsid w:val="00067CDE"/>
    <w:rsid w:val="00071345"/>
    <w:rsid w:val="00072F3F"/>
    <w:rsid w:val="00077938"/>
    <w:rsid w:val="00081CEE"/>
    <w:rsid w:val="000828CF"/>
    <w:rsid w:val="000862F7"/>
    <w:rsid w:val="00086BB2"/>
    <w:rsid w:val="00093135"/>
    <w:rsid w:val="00093947"/>
    <w:rsid w:val="00093BCA"/>
    <w:rsid w:val="000968EA"/>
    <w:rsid w:val="00097F48"/>
    <w:rsid w:val="000A055D"/>
    <w:rsid w:val="000A2C4B"/>
    <w:rsid w:val="000A3594"/>
    <w:rsid w:val="000A52FA"/>
    <w:rsid w:val="000B05F0"/>
    <w:rsid w:val="000B3AE7"/>
    <w:rsid w:val="000C0B55"/>
    <w:rsid w:val="000C355E"/>
    <w:rsid w:val="000D147E"/>
    <w:rsid w:val="000D1CCC"/>
    <w:rsid w:val="000D1D88"/>
    <w:rsid w:val="000D28D1"/>
    <w:rsid w:val="000D371E"/>
    <w:rsid w:val="000E472A"/>
    <w:rsid w:val="000E7F26"/>
    <w:rsid w:val="000F21EB"/>
    <w:rsid w:val="000F3F09"/>
    <w:rsid w:val="000F40C9"/>
    <w:rsid w:val="001106B7"/>
    <w:rsid w:val="001141B0"/>
    <w:rsid w:val="001141B8"/>
    <w:rsid w:val="001246D9"/>
    <w:rsid w:val="0012614A"/>
    <w:rsid w:val="00130466"/>
    <w:rsid w:val="001313CF"/>
    <w:rsid w:val="00134A05"/>
    <w:rsid w:val="00136705"/>
    <w:rsid w:val="001401BE"/>
    <w:rsid w:val="00141AD0"/>
    <w:rsid w:val="001447F5"/>
    <w:rsid w:val="00153C5C"/>
    <w:rsid w:val="00154C91"/>
    <w:rsid w:val="00155B07"/>
    <w:rsid w:val="00156F33"/>
    <w:rsid w:val="00160C35"/>
    <w:rsid w:val="0016213F"/>
    <w:rsid w:val="00163C56"/>
    <w:rsid w:val="001670A3"/>
    <w:rsid w:val="00175C52"/>
    <w:rsid w:val="00180A6A"/>
    <w:rsid w:val="00182019"/>
    <w:rsid w:val="00182783"/>
    <w:rsid w:val="00192453"/>
    <w:rsid w:val="00193109"/>
    <w:rsid w:val="0019358F"/>
    <w:rsid w:val="001A4872"/>
    <w:rsid w:val="001A50B5"/>
    <w:rsid w:val="001C2456"/>
    <w:rsid w:val="001C46B4"/>
    <w:rsid w:val="001C582B"/>
    <w:rsid w:val="001C673C"/>
    <w:rsid w:val="001D1A2C"/>
    <w:rsid w:val="001D2A20"/>
    <w:rsid w:val="001D5986"/>
    <w:rsid w:val="001D60D2"/>
    <w:rsid w:val="001D63F9"/>
    <w:rsid w:val="001D7357"/>
    <w:rsid w:val="001E0A2F"/>
    <w:rsid w:val="001E2094"/>
    <w:rsid w:val="001E2840"/>
    <w:rsid w:val="00200A9B"/>
    <w:rsid w:val="002042E3"/>
    <w:rsid w:val="00211A46"/>
    <w:rsid w:val="00216366"/>
    <w:rsid w:val="00216D0D"/>
    <w:rsid w:val="00221AC4"/>
    <w:rsid w:val="00222D82"/>
    <w:rsid w:val="00223EA1"/>
    <w:rsid w:val="00226E11"/>
    <w:rsid w:val="00231BF2"/>
    <w:rsid w:val="00240380"/>
    <w:rsid w:val="00242F6F"/>
    <w:rsid w:val="00251E27"/>
    <w:rsid w:val="0025409B"/>
    <w:rsid w:val="0026497D"/>
    <w:rsid w:val="00270385"/>
    <w:rsid w:val="00271262"/>
    <w:rsid w:val="00282B02"/>
    <w:rsid w:val="00287009"/>
    <w:rsid w:val="00291131"/>
    <w:rsid w:val="00291872"/>
    <w:rsid w:val="00292CBD"/>
    <w:rsid w:val="002A791F"/>
    <w:rsid w:val="002B24CE"/>
    <w:rsid w:val="002C0EF6"/>
    <w:rsid w:val="002C0F57"/>
    <w:rsid w:val="002C58F7"/>
    <w:rsid w:val="002C5CDB"/>
    <w:rsid w:val="002D7676"/>
    <w:rsid w:val="002E15B4"/>
    <w:rsid w:val="002F5C77"/>
    <w:rsid w:val="003031CD"/>
    <w:rsid w:val="00304D52"/>
    <w:rsid w:val="003101D3"/>
    <w:rsid w:val="003109E0"/>
    <w:rsid w:val="0032248F"/>
    <w:rsid w:val="00322E29"/>
    <w:rsid w:val="0032518D"/>
    <w:rsid w:val="00325F6E"/>
    <w:rsid w:val="00326181"/>
    <w:rsid w:val="003376CF"/>
    <w:rsid w:val="00340F68"/>
    <w:rsid w:val="00346A74"/>
    <w:rsid w:val="00346B05"/>
    <w:rsid w:val="003510F8"/>
    <w:rsid w:val="00357E61"/>
    <w:rsid w:val="0036350F"/>
    <w:rsid w:val="003739B8"/>
    <w:rsid w:val="00376306"/>
    <w:rsid w:val="00384494"/>
    <w:rsid w:val="00391477"/>
    <w:rsid w:val="003957CF"/>
    <w:rsid w:val="00397C61"/>
    <w:rsid w:val="003A3F06"/>
    <w:rsid w:val="003A469D"/>
    <w:rsid w:val="003A5656"/>
    <w:rsid w:val="003A6E02"/>
    <w:rsid w:val="003A7160"/>
    <w:rsid w:val="003B4D4B"/>
    <w:rsid w:val="003C194A"/>
    <w:rsid w:val="003C37CC"/>
    <w:rsid w:val="003C4A92"/>
    <w:rsid w:val="003C6674"/>
    <w:rsid w:val="003D5111"/>
    <w:rsid w:val="003E1C97"/>
    <w:rsid w:val="003E2FBD"/>
    <w:rsid w:val="003F23D7"/>
    <w:rsid w:val="003F3A32"/>
    <w:rsid w:val="003F6BC3"/>
    <w:rsid w:val="003F73D4"/>
    <w:rsid w:val="00400D28"/>
    <w:rsid w:val="004034C2"/>
    <w:rsid w:val="00405BD4"/>
    <w:rsid w:val="00413284"/>
    <w:rsid w:val="00415058"/>
    <w:rsid w:val="00415BCB"/>
    <w:rsid w:val="004239AF"/>
    <w:rsid w:val="00431D07"/>
    <w:rsid w:val="00441A42"/>
    <w:rsid w:val="0044207A"/>
    <w:rsid w:val="0044497E"/>
    <w:rsid w:val="004450BA"/>
    <w:rsid w:val="004477D4"/>
    <w:rsid w:val="00447FF9"/>
    <w:rsid w:val="0045170B"/>
    <w:rsid w:val="00453DB6"/>
    <w:rsid w:val="004552D8"/>
    <w:rsid w:val="0046137E"/>
    <w:rsid w:val="004629CC"/>
    <w:rsid w:val="00467A9E"/>
    <w:rsid w:val="00473F66"/>
    <w:rsid w:val="004867E8"/>
    <w:rsid w:val="0048732B"/>
    <w:rsid w:val="004879C6"/>
    <w:rsid w:val="00487B0E"/>
    <w:rsid w:val="00491CF6"/>
    <w:rsid w:val="00493B69"/>
    <w:rsid w:val="0049439C"/>
    <w:rsid w:val="00495AD1"/>
    <w:rsid w:val="00497EA7"/>
    <w:rsid w:val="004A11D5"/>
    <w:rsid w:val="004A229E"/>
    <w:rsid w:val="004A22F0"/>
    <w:rsid w:val="004A279C"/>
    <w:rsid w:val="004A4C2E"/>
    <w:rsid w:val="004A5D7D"/>
    <w:rsid w:val="004A6DF6"/>
    <w:rsid w:val="004B183A"/>
    <w:rsid w:val="004B1F99"/>
    <w:rsid w:val="004B6552"/>
    <w:rsid w:val="004B6FB7"/>
    <w:rsid w:val="004C1964"/>
    <w:rsid w:val="004C2001"/>
    <w:rsid w:val="004E0B6B"/>
    <w:rsid w:val="004E65A5"/>
    <w:rsid w:val="004F1A57"/>
    <w:rsid w:val="004F3FA9"/>
    <w:rsid w:val="004F747C"/>
    <w:rsid w:val="00501026"/>
    <w:rsid w:val="00501BC6"/>
    <w:rsid w:val="00502FEE"/>
    <w:rsid w:val="0050522F"/>
    <w:rsid w:val="00510C79"/>
    <w:rsid w:val="0051730C"/>
    <w:rsid w:val="005201EA"/>
    <w:rsid w:val="005304BF"/>
    <w:rsid w:val="00533D2E"/>
    <w:rsid w:val="00534378"/>
    <w:rsid w:val="00537D39"/>
    <w:rsid w:val="0054282B"/>
    <w:rsid w:val="00547F97"/>
    <w:rsid w:val="00552846"/>
    <w:rsid w:val="0055681E"/>
    <w:rsid w:val="00556F16"/>
    <w:rsid w:val="005608F9"/>
    <w:rsid w:val="00560B86"/>
    <w:rsid w:val="00560FB1"/>
    <w:rsid w:val="00565E3F"/>
    <w:rsid w:val="00570683"/>
    <w:rsid w:val="00571314"/>
    <w:rsid w:val="00571CC6"/>
    <w:rsid w:val="00573905"/>
    <w:rsid w:val="00576E43"/>
    <w:rsid w:val="0058278C"/>
    <w:rsid w:val="005910A2"/>
    <w:rsid w:val="00591F69"/>
    <w:rsid w:val="005A1C96"/>
    <w:rsid w:val="005A7843"/>
    <w:rsid w:val="005B1631"/>
    <w:rsid w:val="005B318C"/>
    <w:rsid w:val="005B7070"/>
    <w:rsid w:val="005C28D0"/>
    <w:rsid w:val="005C39EE"/>
    <w:rsid w:val="005C535A"/>
    <w:rsid w:val="005E076A"/>
    <w:rsid w:val="005E50C5"/>
    <w:rsid w:val="005E6937"/>
    <w:rsid w:val="005E6C1F"/>
    <w:rsid w:val="005E73C3"/>
    <w:rsid w:val="005F5F4E"/>
    <w:rsid w:val="00606632"/>
    <w:rsid w:val="00613DED"/>
    <w:rsid w:val="00614FDC"/>
    <w:rsid w:val="00615FE3"/>
    <w:rsid w:val="00616D12"/>
    <w:rsid w:val="00620128"/>
    <w:rsid w:val="00626038"/>
    <w:rsid w:val="00627028"/>
    <w:rsid w:val="00631B8A"/>
    <w:rsid w:val="00632974"/>
    <w:rsid w:val="00634122"/>
    <w:rsid w:val="00634BCD"/>
    <w:rsid w:val="006367A6"/>
    <w:rsid w:val="006420D6"/>
    <w:rsid w:val="00642463"/>
    <w:rsid w:val="00644462"/>
    <w:rsid w:val="006459B9"/>
    <w:rsid w:val="006526AE"/>
    <w:rsid w:val="00660B53"/>
    <w:rsid w:val="00666622"/>
    <w:rsid w:val="00666CCF"/>
    <w:rsid w:val="00667522"/>
    <w:rsid w:val="00667EEC"/>
    <w:rsid w:val="00682693"/>
    <w:rsid w:val="00682DC1"/>
    <w:rsid w:val="00682E59"/>
    <w:rsid w:val="006853F7"/>
    <w:rsid w:val="006853FF"/>
    <w:rsid w:val="00686F96"/>
    <w:rsid w:val="00690DA2"/>
    <w:rsid w:val="00692BDC"/>
    <w:rsid w:val="00692EDA"/>
    <w:rsid w:val="0069573B"/>
    <w:rsid w:val="00696F2A"/>
    <w:rsid w:val="00697430"/>
    <w:rsid w:val="006A0F5C"/>
    <w:rsid w:val="006A5CE5"/>
    <w:rsid w:val="006B103B"/>
    <w:rsid w:val="006B337F"/>
    <w:rsid w:val="006B3403"/>
    <w:rsid w:val="006B4AEE"/>
    <w:rsid w:val="006B637A"/>
    <w:rsid w:val="006B6C7D"/>
    <w:rsid w:val="006B71B4"/>
    <w:rsid w:val="006C067D"/>
    <w:rsid w:val="006C1AFA"/>
    <w:rsid w:val="006C3B71"/>
    <w:rsid w:val="006C52BB"/>
    <w:rsid w:val="006E25DC"/>
    <w:rsid w:val="006F633E"/>
    <w:rsid w:val="00701647"/>
    <w:rsid w:val="00702024"/>
    <w:rsid w:val="0071320F"/>
    <w:rsid w:val="007147DD"/>
    <w:rsid w:val="00715CE0"/>
    <w:rsid w:val="00716039"/>
    <w:rsid w:val="007423C9"/>
    <w:rsid w:val="007440DE"/>
    <w:rsid w:val="00746742"/>
    <w:rsid w:val="00754F4F"/>
    <w:rsid w:val="00754FF2"/>
    <w:rsid w:val="00756EDA"/>
    <w:rsid w:val="0075767B"/>
    <w:rsid w:val="0076109D"/>
    <w:rsid w:val="00761C40"/>
    <w:rsid w:val="00772C1A"/>
    <w:rsid w:val="007750D0"/>
    <w:rsid w:val="00777C6F"/>
    <w:rsid w:val="007827BD"/>
    <w:rsid w:val="007A6D69"/>
    <w:rsid w:val="007B0AA4"/>
    <w:rsid w:val="007B18E6"/>
    <w:rsid w:val="007B38CA"/>
    <w:rsid w:val="007B5521"/>
    <w:rsid w:val="007B6190"/>
    <w:rsid w:val="007B69E1"/>
    <w:rsid w:val="007C1D02"/>
    <w:rsid w:val="007C27D1"/>
    <w:rsid w:val="007C7726"/>
    <w:rsid w:val="007D2513"/>
    <w:rsid w:val="007E0E9D"/>
    <w:rsid w:val="007E30B2"/>
    <w:rsid w:val="007E452A"/>
    <w:rsid w:val="007E638C"/>
    <w:rsid w:val="007E7025"/>
    <w:rsid w:val="007F2FEA"/>
    <w:rsid w:val="007F7087"/>
    <w:rsid w:val="008066A9"/>
    <w:rsid w:val="008075EC"/>
    <w:rsid w:val="00810F0B"/>
    <w:rsid w:val="00812C69"/>
    <w:rsid w:val="00814109"/>
    <w:rsid w:val="008142C0"/>
    <w:rsid w:val="0081773D"/>
    <w:rsid w:val="00824D36"/>
    <w:rsid w:val="008268E7"/>
    <w:rsid w:val="00827045"/>
    <w:rsid w:val="00827289"/>
    <w:rsid w:val="00827483"/>
    <w:rsid w:val="00832EB8"/>
    <w:rsid w:val="008345C2"/>
    <w:rsid w:val="0084359C"/>
    <w:rsid w:val="00843B3A"/>
    <w:rsid w:val="008469D8"/>
    <w:rsid w:val="008564F2"/>
    <w:rsid w:val="00860ABC"/>
    <w:rsid w:val="00861D65"/>
    <w:rsid w:val="00864BFD"/>
    <w:rsid w:val="00870D26"/>
    <w:rsid w:val="00872214"/>
    <w:rsid w:val="008879A0"/>
    <w:rsid w:val="0089070C"/>
    <w:rsid w:val="00890ACE"/>
    <w:rsid w:val="00896F2C"/>
    <w:rsid w:val="00897660"/>
    <w:rsid w:val="008976DD"/>
    <w:rsid w:val="008A36CA"/>
    <w:rsid w:val="008A57A4"/>
    <w:rsid w:val="008A57C5"/>
    <w:rsid w:val="008B0191"/>
    <w:rsid w:val="008B48D1"/>
    <w:rsid w:val="008B727B"/>
    <w:rsid w:val="008C20EA"/>
    <w:rsid w:val="008D14BA"/>
    <w:rsid w:val="008E0CD1"/>
    <w:rsid w:val="008E2830"/>
    <w:rsid w:val="008F4931"/>
    <w:rsid w:val="009026F9"/>
    <w:rsid w:val="00902F02"/>
    <w:rsid w:val="009134C7"/>
    <w:rsid w:val="009150BB"/>
    <w:rsid w:val="009163AD"/>
    <w:rsid w:val="00922034"/>
    <w:rsid w:val="00925B6C"/>
    <w:rsid w:val="00934426"/>
    <w:rsid w:val="009371CA"/>
    <w:rsid w:val="00954C0A"/>
    <w:rsid w:val="009573EA"/>
    <w:rsid w:val="009602F1"/>
    <w:rsid w:val="009609C9"/>
    <w:rsid w:val="00963F0C"/>
    <w:rsid w:val="00964177"/>
    <w:rsid w:val="00965BF4"/>
    <w:rsid w:val="0097059F"/>
    <w:rsid w:val="009708F1"/>
    <w:rsid w:val="00971510"/>
    <w:rsid w:val="00973906"/>
    <w:rsid w:val="00975689"/>
    <w:rsid w:val="00975C14"/>
    <w:rsid w:val="00977E69"/>
    <w:rsid w:val="0098293D"/>
    <w:rsid w:val="00983549"/>
    <w:rsid w:val="0098597F"/>
    <w:rsid w:val="00986585"/>
    <w:rsid w:val="00986EF6"/>
    <w:rsid w:val="00987C08"/>
    <w:rsid w:val="00996321"/>
    <w:rsid w:val="00997B6E"/>
    <w:rsid w:val="009A1BA7"/>
    <w:rsid w:val="009A33B6"/>
    <w:rsid w:val="009A59CB"/>
    <w:rsid w:val="009A5A70"/>
    <w:rsid w:val="009B43EC"/>
    <w:rsid w:val="009C53F4"/>
    <w:rsid w:val="009D0745"/>
    <w:rsid w:val="009D1766"/>
    <w:rsid w:val="009D3720"/>
    <w:rsid w:val="009D50A1"/>
    <w:rsid w:val="009E0A25"/>
    <w:rsid w:val="009E10C4"/>
    <w:rsid w:val="009E4074"/>
    <w:rsid w:val="00A01390"/>
    <w:rsid w:val="00A04A50"/>
    <w:rsid w:val="00A072A4"/>
    <w:rsid w:val="00A11C43"/>
    <w:rsid w:val="00A12898"/>
    <w:rsid w:val="00A2053A"/>
    <w:rsid w:val="00A21AE6"/>
    <w:rsid w:val="00A2395A"/>
    <w:rsid w:val="00A31D9E"/>
    <w:rsid w:val="00A3238B"/>
    <w:rsid w:val="00A33B16"/>
    <w:rsid w:val="00A350C5"/>
    <w:rsid w:val="00A409B9"/>
    <w:rsid w:val="00A46EC6"/>
    <w:rsid w:val="00A5061D"/>
    <w:rsid w:val="00A52666"/>
    <w:rsid w:val="00A5507D"/>
    <w:rsid w:val="00A6077D"/>
    <w:rsid w:val="00A61532"/>
    <w:rsid w:val="00A62B1D"/>
    <w:rsid w:val="00A6598B"/>
    <w:rsid w:val="00A756DE"/>
    <w:rsid w:val="00A8205A"/>
    <w:rsid w:val="00A92307"/>
    <w:rsid w:val="00AA428F"/>
    <w:rsid w:val="00AB08A5"/>
    <w:rsid w:val="00AB2DA7"/>
    <w:rsid w:val="00AC2537"/>
    <w:rsid w:val="00AC7049"/>
    <w:rsid w:val="00AC7E90"/>
    <w:rsid w:val="00AD3E0E"/>
    <w:rsid w:val="00AD4A68"/>
    <w:rsid w:val="00AD4BF8"/>
    <w:rsid w:val="00AD5286"/>
    <w:rsid w:val="00AE0595"/>
    <w:rsid w:val="00AE0CFB"/>
    <w:rsid w:val="00AE410D"/>
    <w:rsid w:val="00AF0D37"/>
    <w:rsid w:val="00B0258B"/>
    <w:rsid w:val="00B02BCC"/>
    <w:rsid w:val="00B05DDB"/>
    <w:rsid w:val="00B06350"/>
    <w:rsid w:val="00B06B76"/>
    <w:rsid w:val="00B07439"/>
    <w:rsid w:val="00B24618"/>
    <w:rsid w:val="00B25478"/>
    <w:rsid w:val="00B26324"/>
    <w:rsid w:val="00B26E75"/>
    <w:rsid w:val="00B3124B"/>
    <w:rsid w:val="00B35067"/>
    <w:rsid w:val="00B37856"/>
    <w:rsid w:val="00B438CB"/>
    <w:rsid w:val="00B46AA4"/>
    <w:rsid w:val="00B5144C"/>
    <w:rsid w:val="00B63FD6"/>
    <w:rsid w:val="00B651FB"/>
    <w:rsid w:val="00B6628C"/>
    <w:rsid w:val="00B67137"/>
    <w:rsid w:val="00B71060"/>
    <w:rsid w:val="00B738C2"/>
    <w:rsid w:val="00B77227"/>
    <w:rsid w:val="00B80294"/>
    <w:rsid w:val="00B84C60"/>
    <w:rsid w:val="00B87113"/>
    <w:rsid w:val="00B872FF"/>
    <w:rsid w:val="00B92C16"/>
    <w:rsid w:val="00B96D5E"/>
    <w:rsid w:val="00BA14FD"/>
    <w:rsid w:val="00BA7051"/>
    <w:rsid w:val="00BA780B"/>
    <w:rsid w:val="00BB1749"/>
    <w:rsid w:val="00BB4B0A"/>
    <w:rsid w:val="00BB6629"/>
    <w:rsid w:val="00BC2F60"/>
    <w:rsid w:val="00BD08AE"/>
    <w:rsid w:val="00BD0DE8"/>
    <w:rsid w:val="00BD68E4"/>
    <w:rsid w:val="00BD77D4"/>
    <w:rsid w:val="00BE5007"/>
    <w:rsid w:val="00BE54E8"/>
    <w:rsid w:val="00BF2B12"/>
    <w:rsid w:val="00BF3813"/>
    <w:rsid w:val="00BF3ABF"/>
    <w:rsid w:val="00C02D2B"/>
    <w:rsid w:val="00C0354B"/>
    <w:rsid w:val="00C11E0B"/>
    <w:rsid w:val="00C1495E"/>
    <w:rsid w:val="00C14FB2"/>
    <w:rsid w:val="00C234B3"/>
    <w:rsid w:val="00C33886"/>
    <w:rsid w:val="00C34813"/>
    <w:rsid w:val="00C41E1D"/>
    <w:rsid w:val="00C47F8E"/>
    <w:rsid w:val="00C520CE"/>
    <w:rsid w:val="00C532C6"/>
    <w:rsid w:val="00C53A36"/>
    <w:rsid w:val="00C545A2"/>
    <w:rsid w:val="00C559D5"/>
    <w:rsid w:val="00C63CAB"/>
    <w:rsid w:val="00C642EF"/>
    <w:rsid w:val="00C65569"/>
    <w:rsid w:val="00C70A13"/>
    <w:rsid w:val="00C71765"/>
    <w:rsid w:val="00C7642D"/>
    <w:rsid w:val="00C863C8"/>
    <w:rsid w:val="00C904CA"/>
    <w:rsid w:val="00C933CE"/>
    <w:rsid w:val="00CA01D2"/>
    <w:rsid w:val="00CA3569"/>
    <w:rsid w:val="00CA6275"/>
    <w:rsid w:val="00CB1782"/>
    <w:rsid w:val="00CB491E"/>
    <w:rsid w:val="00CB5F40"/>
    <w:rsid w:val="00CC0D7D"/>
    <w:rsid w:val="00CC13CD"/>
    <w:rsid w:val="00CC37D7"/>
    <w:rsid w:val="00CC72E2"/>
    <w:rsid w:val="00CD160B"/>
    <w:rsid w:val="00CD38D6"/>
    <w:rsid w:val="00CE3206"/>
    <w:rsid w:val="00CE650F"/>
    <w:rsid w:val="00D00BFB"/>
    <w:rsid w:val="00D0548F"/>
    <w:rsid w:val="00D117EC"/>
    <w:rsid w:val="00D12C73"/>
    <w:rsid w:val="00D2003A"/>
    <w:rsid w:val="00D215C5"/>
    <w:rsid w:val="00D22474"/>
    <w:rsid w:val="00D230C1"/>
    <w:rsid w:val="00D2393E"/>
    <w:rsid w:val="00D24989"/>
    <w:rsid w:val="00D262EB"/>
    <w:rsid w:val="00D31C5C"/>
    <w:rsid w:val="00D467BD"/>
    <w:rsid w:val="00D540E3"/>
    <w:rsid w:val="00D62105"/>
    <w:rsid w:val="00D7001D"/>
    <w:rsid w:val="00D80A15"/>
    <w:rsid w:val="00D80DC6"/>
    <w:rsid w:val="00D81836"/>
    <w:rsid w:val="00D84EAE"/>
    <w:rsid w:val="00D9456C"/>
    <w:rsid w:val="00D95BD7"/>
    <w:rsid w:val="00D96BB3"/>
    <w:rsid w:val="00DA1222"/>
    <w:rsid w:val="00DA242C"/>
    <w:rsid w:val="00DB06C3"/>
    <w:rsid w:val="00DB2281"/>
    <w:rsid w:val="00DB641D"/>
    <w:rsid w:val="00DC1D61"/>
    <w:rsid w:val="00DD0A8B"/>
    <w:rsid w:val="00DD0CF0"/>
    <w:rsid w:val="00DE40CD"/>
    <w:rsid w:val="00DE44FA"/>
    <w:rsid w:val="00DE57A5"/>
    <w:rsid w:val="00DF4E66"/>
    <w:rsid w:val="00E03E6E"/>
    <w:rsid w:val="00E069CD"/>
    <w:rsid w:val="00E13B0C"/>
    <w:rsid w:val="00E16AB5"/>
    <w:rsid w:val="00E16C58"/>
    <w:rsid w:val="00E21815"/>
    <w:rsid w:val="00E247DB"/>
    <w:rsid w:val="00E31927"/>
    <w:rsid w:val="00E363A9"/>
    <w:rsid w:val="00E36C57"/>
    <w:rsid w:val="00E50776"/>
    <w:rsid w:val="00E5134C"/>
    <w:rsid w:val="00E55882"/>
    <w:rsid w:val="00E56629"/>
    <w:rsid w:val="00E5747E"/>
    <w:rsid w:val="00E613C6"/>
    <w:rsid w:val="00E65C26"/>
    <w:rsid w:val="00E67D66"/>
    <w:rsid w:val="00E8394B"/>
    <w:rsid w:val="00E9080F"/>
    <w:rsid w:val="00E90C2F"/>
    <w:rsid w:val="00EA2CF9"/>
    <w:rsid w:val="00EA3901"/>
    <w:rsid w:val="00EA7BFD"/>
    <w:rsid w:val="00EB0685"/>
    <w:rsid w:val="00EB76F7"/>
    <w:rsid w:val="00EC4BA5"/>
    <w:rsid w:val="00ED0C9F"/>
    <w:rsid w:val="00ED142D"/>
    <w:rsid w:val="00ED2CA3"/>
    <w:rsid w:val="00ED3C5D"/>
    <w:rsid w:val="00ED6ECD"/>
    <w:rsid w:val="00EE041F"/>
    <w:rsid w:val="00EE0793"/>
    <w:rsid w:val="00EE1765"/>
    <w:rsid w:val="00EE284A"/>
    <w:rsid w:val="00EE3D61"/>
    <w:rsid w:val="00EF6C99"/>
    <w:rsid w:val="00F014E8"/>
    <w:rsid w:val="00F06698"/>
    <w:rsid w:val="00F0685D"/>
    <w:rsid w:val="00F07275"/>
    <w:rsid w:val="00F13F1C"/>
    <w:rsid w:val="00F146BF"/>
    <w:rsid w:val="00F20C25"/>
    <w:rsid w:val="00F21B70"/>
    <w:rsid w:val="00F23D75"/>
    <w:rsid w:val="00F24B89"/>
    <w:rsid w:val="00F2543E"/>
    <w:rsid w:val="00F267A4"/>
    <w:rsid w:val="00F316CE"/>
    <w:rsid w:val="00F34A68"/>
    <w:rsid w:val="00F36929"/>
    <w:rsid w:val="00F4673D"/>
    <w:rsid w:val="00F479FE"/>
    <w:rsid w:val="00F47F79"/>
    <w:rsid w:val="00F56867"/>
    <w:rsid w:val="00F57001"/>
    <w:rsid w:val="00F60F2B"/>
    <w:rsid w:val="00F63DEA"/>
    <w:rsid w:val="00F64743"/>
    <w:rsid w:val="00F64E5B"/>
    <w:rsid w:val="00F65743"/>
    <w:rsid w:val="00F66978"/>
    <w:rsid w:val="00F74E79"/>
    <w:rsid w:val="00F75D70"/>
    <w:rsid w:val="00F823B7"/>
    <w:rsid w:val="00F84206"/>
    <w:rsid w:val="00F85ADB"/>
    <w:rsid w:val="00F86B60"/>
    <w:rsid w:val="00F91554"/>
    <w:rsid w:val="00F95755"/>
    <w:rsid w:val="00F95B75"/>
    <w:rsid w:val="00F972A6"/>
    <w:rsid w:val="00FA3AEC"/>
    <w:rsid w:val="00FB07F2"/>
    <w:rsid w:val="00FB6D16"/>
    <w:rsid w:val="00FC0D27"/>
    <w:rsid w:val="00FC2A87"/>
    <w:rsid w:val="00FC35C4"/>
    <w:rsid w:val="00FC3AE0"/>
    <w:rsid w:val="00FD036E"/>
    <w:rsid w:val="00FD0762"/>
    <w:rsid w:val="00FD108A"/>
    <w:rsid w:val="00FD2E8B"/>
    <w:rsid w:val="00FD490E"/>
    <w:rsid w:val="00FD6A87"/>
    <w:rsid w:val="00FD7C5B"/>
    <w:rsid w:val="00FE06FB"/>
    <w:rsid w:val="00FE443B"/>
    <w:rsid w:val="00FF1BA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D278C"/>
  <w15:docId w15:val="{4DA0C962-8737-4717-8B03-C3A0034B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267A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73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73D4"/>
    <w:rPr>
      <w:rFonts w:ascii="Tahoma" w:hAnsi="Tahoma" w:cs="Tahoma"/>
      <w:sz w:val="16"/>
      <w:szCs w:val="16"/>
    </w:rPr>
  </w:style>
  <w:style w:type="paragraph" w:styleId="Paragraphedeliste">
    <w:name w:val="List Paragraph"/>
    <w:aliases w:val="TP Liste"/>
    <w:basedOn w:val="Normal"/>
    <w:uiPriority w:val="34"/>
    <w:qFormat/>
    <w:rsid w:val="003F6BC3"/>
    <w:pPr>
      <w:ind w:left="720"/>
      <w:contextualSpacing/>
    </w:pPr>
  </w:style>
  <w:style w:type="paragraph" w:styleId="Sansinterligne">
    <w:name w:val="No Spacing"/>
    <w:uiPriority w:val="1"/>
    <w:qFormat/>
    <w:rsid w:val="003F6BC3"/>
    <w:pPr>
      <w:spacing w:after="0" w:line="240" w:lineRule="auto"/>
    </w:pPr>
    <w:rPr>
      <w:rFonts w:eastAsiaTheme="minorEastAsia"/>
      <w:lang w:eastAsia="zh-TW"/>
    </w:rPr>
  </w:style>
  <w:style w:type="character" w:customStyle="1" w:styleId="Titre1Car">
    <w:name w:val="Titre 1 Car"/>
    <w:basedOn w:val="Policepardfaut"/>
    <w:link w:val="Titre1"/>
    <w:uiPriority w:val="9"/>
    <w:rsid w:val="00F267A4"/>
    <w:rPr>
      <w:rFonts w:asciiTheme="majorHAnsi" w:eastAsiaTheme="majorEastAsia" w:hAnsiTheme="majorHAnsi" w:cstheme="majorBidi"/>
      <w:b/>
      <w:bCs/>
      <w:color w:val="365F91" w:themeColor="accent1" w:themeShade="BF"/>
      <w:sz w:val="28"/>
      <w:szCs w:val="28"/>
      <w:lang w:eastAsia="zh-TW"/>
    </w:rPr>
  </w:style>
  <w:style w:type="paragraph" w:styleId="En-tte">
    <w:name w:val="header"/>
    <w:basedOn w:val="Normal"/>
    <w:link w:val="En-tteCar"/>
    <w:uiPriority w:val="99"/>
    <w:unhideWhenUsed/>
    <w:rsid w:val="00832EB8"/>
    <w:pPr>
      <w:tabs>
        <w:tab w:val="center" w:pos="4536"/>
        <w:tab w:val="right" w:pos="9072"/>
      </w:tabs>
      <w:spacing w:after="0" w:line="240" w:lineRule="auto"/>
    </w:pPr>
  </w:style>
  <w:style w:type="character" w:customStyle="1" w:styleId="En-tteCar">
    <w:name w:val="En-tête Car"/>
    <w:basedOn w:val="Policepardfaut"/>
    <w:link w:val="En-tte"/>
    <w:uiPriority w:val="99"/>
    <w:rsid w:val="00832EB8"/>
  </w:style>
  <w:style w:type="paragraph" w:styleId="Pieddepage">
    <w:name w:val="footer"/>
    <w:basedOn w:val="Normal"/>
    <w:link w:val="PieddepageCar"/>
    <w:uiPriority w:val="99"/>
    <w:unhideWhenUsed/>
    <w:rsid w:val="00832E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EB8"/>
  </w:style>
  <w:style w:type="paragraph" w:customStyle="1" w:styleId="TPlisteN">
    <w:name w:val="TP liste N°"/>
    <w:basedOn w:val="Normal"/>
    <w:link w:val="TPlisteNCar"/>
    <w:qFormat/>
    <w:rsid w:val="004A4C2E"/>
    <w:pPr>
      <w:numPr>
        <w:numId w:val="19"/>
      </w:numPr>
      <w:autoSpaceDE w:val="0"/>
      <w:autoSpaceDN w:val="0"/>
      <w:spacing w:after="0" w:line="240" w:lineRule="auto"/>
    </w:pPr>
    <w:rPr>
      <w:rFonts w:ascii="Arial" w:eastAsia="Times New Roman" w:hAnsi="Arial" w:cs="Times New Roman"/>
      <w:b/>
      <w:snapToGrid w:val="0"/>
      <w:sz w:val="20"/>
      <w:szCs w:val="20"/>
    </w:rPr>
  </w:style>
  <w:style w:type="character" w:customStyle="1" w:styleId="TPlisteNCar">
    <w:name w:val="TP liste N° Car"/>
    <w:basedOn w:val="Policepardfaut"/>
    <w:link w:val="TPlisteN"/>
    <w:rsid w:val="004A4C2E"/>
    <w:rPr>
      <w:rFonts w:ascii="Arial" w:eastAsia="Times New Roman" w:hAnsi="Arial" w:cs="Times New Roman"/>
      <w:b/>
      <w:snapToGrid w:val="0"/>
      <w:sz w:val="20"/>
      <w:szCs w:val="20"/>
    </w:rPr>
  </w:style>
  <w:style w:type="paragraph" w:customStyle="1" w:styleId="Default">
    <w:name w:val="Default"/>
    <w:rsid w:val="004A4C2E"/>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Listeclaire-Accent3">
    <w:name w:val="Light List Accent 3"/>
    <w:basedOn w:val="TableauNormal"/>
    <w:uiPriority w:val="61"/>
    <w:rsid w:val="004A4C2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unhideWhenUsed/>
    <w:rsid w:val="00BB17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serp1">
    <w:name w:val="mentions_erp1"/>
    <w:basedOn w:val="Policepardfaut"/>
    <w:rsid w:val="00C70A13"/>
    <w:rPr>
      <w:sz w:val="15"/>
      <w:szCs w:val="15"/>
    </w:rPr>
  </w:style>
  <w:style w:type="table" w:styleId="Grilledutableau">
    <w:name w:val="Table Grid"/>
    <w:basedOn w:val="TableauNormal"/>
    <w:uiPriority w:val="59"/>
    <w:rsid w:val="00162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BF3ABF"/>
  </w:style>
  <w:style w:type="character" w:styleId="lev">
    <w:name w:val="Strong"/>
    <w:basedOn w:val="Policepardfaut"/>
    <w:uiPriority w:val="22"/>
    <w:qFormat/>
    <w:rsid w:val="0075767B"/>
    <w:rPr>
      <w:b/>
      <w:bCs/>
    </w:rPr>
  </w:style>
  <w:style w:type="character" w:styleId="Marquedecommentaire">
    <w:name w:val="annotation reference"/>
    <w:basedOn w:val="Policepardfaut"/>
    <w:uiPriority w:val="99"/>
    <w:semiHidden/>
    <w:unhideWhenUsed/>
    <w:rsid w:val="00222D82"/>
    <w:rPr>
      <w:sz w:val="16"/>
      <w:szCs w:val="16"/>
    </w:rPr>
  </w:style>
  <w:style w:type="paragraph" w:styleId="Commentaire">
    <w:name w:val="annotation text"/>
    <w:basedOn w:val="Normal"/>
    <w:link w:val="CommentaireCar"/>
    <w:uiPriority w:val="99"/>
    <w:semiHidden/>
    <w:unhideWhenUsed/>
    <w:rsid w:val="00222D82"/>
    <w:pPr>
      <w:spacing w:line="240" w:lineRule="auto"/>
    </w:pPr>
    <w:rPr>
      <w:sz w:val="20"/>
      <w:szCs w:val="20"/>
    </w:rPr>
  </w:style>
  <w:style w:type="character" w:customStyle="1" w:styleId="CommentaireCar">
    <w:name w:val="Commentaire Car"/>
    <w:basedOn w:val="Policepardfaut"/>
    <w:link w:val="Commentaire"/>
    <w:uiPriority w:val="99"/>
    <w:semiHidden/>
    <w:rsid w:val="00222D82"/>
    <w:rPr>
      <w:sz w:val="20"/>
      <w:szCs w:val="20"/>
    </w:rPr>
  </w:style>
  <w:style w:type="paragraph" w:styleId="Objetducommentaire">
    <w:name w:val="annotation subject"/>
    <w:basedOn w:val="Commentaire"/>
    <w:next w:val="Commentaire"/>
    <w:link w:val="ObjetducommentaireCar"/>
    <w:uiPriority w:val="99"/>
    <w:semiHidden/>
    <w:unhideWhenUsed/>
    <w:rsid w:val="00222D82"/>
    <w:rPr>
      <w:b/>
      <w:bCs/>
    </w:rPr>
  </w:style>
  <w:style w:type="character" w:customStyle="1" w:styleId="ObjetducommentaireCar">
    <w:name w:val="Objet du commentaire Car"/>
    <w:basedOn w:val="CommentaireCar"/>
    <w:link w:val="Objetducommentaire"/>
    <w:uiPriority w:val="99"/>
    <w:semiHidden/>
    <w:rsid w:val="00222D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772">
      <w:bodyDiv w:val="1"/>
      <w:marLeft w:val="0"/>
      <w:marRight w:val="0"/>
      <w:marTop w:val="0"/>
      <w:marBottom w:val="0"/>
      <w:divBdr>
        <w:top w:val="none" w:sz="0" w:space="0" w:color="auto"/>
        <w:left w:val="none" w:sz="0" w:space="0" w:color="auto"/>
        <w:bottom w:val="none" w:sz="0" w:space="0" w:color="auto"/>
        <w:right w:val="none" w:sz="0" w:space="0" w:color="auto"/>
      </w:divBdr>
    </w:div>
    <w:div w:id="287469639">
      <w:bodyDiv w:val="1"/>
      <w:marLeft w:val="0"/>
      <w:marRight w:val="0"/>
      <w:marTop w:val="0"/>
      <w:marBottom w:val="0"/>
      <w:divBdr>
        <w:top w:val="none" w:sz="0" w:space="0" w:color="auto"/>
        <w:left w:val="none" w:sz="0" w:space="0" w:color="auto"/>
        <w:bottom w:val="none" w:sz="0" w:space="0" w:color="auto"/>
        <w:right w:val="none" w:sz="0" w:space="0" w:color="auto"/>
      </w:divBdr>
    </w:div>
    <w:div w:id="288172676">
      <w:bodyDiv w:val="1"/>
      <w:marLeft w:val="0"/>
      <w:marRight w:val="0"/>
      <w:marTop w:val="0"/>
      <w:marBottom w:val="0"/>
      <w:divBdr>
        <w:top w:val="none" w:sz="0" w:space="0" w:color="auto"/>
        <w:left w:val="none" w:sz="0" w:space="0" w:color="auto"/>
        <w:bottom w:val="none" w:sz="0" w:space="0" w:color="auto"/>
        <w:right w:val="none" w:sz="0" w:space="0" w:color="auto"/>
      </w:divBdr>
    </w:div>
    <w:div w:id="867331179">
      <w:bodyDiv w:val="1"/>
      <w:marLeft w:val="0"/>
      <w:marRight w:val="0"/>
      <w:marTop w:val="0"/>
      <w:marBottom w:val="0"/>
      <w:divBdr>
        <w:top w:val="none" w:sz="0" w:space="0" w:color="auto"/>
        <w:left w:val="none" w:sz="0" w:space="0" w:color="auto"/>
        <w:bottom w:val="none" w:sz="0" w:space="0" w:color="auto"/>
        <w:right w:val="none" w:sz="0" w:space="0" w:color="auto"/>
      </w:divBdr>
    </w:div>
    <w:div w:id="945621793">
      <w:bodyDiv w:val="1"/>
      <w:marLeft w:val="0"/>
      <w:marRight w:val="0"/>
      <w:marTop w:val="0"/>
      <w:marBottom w:val="0"/>
      <w:divBdr>
        <w:top w:val="none" w:sz="0" w:space="0" w:color="auto"/>
        <w:left w:val="none" w:sz="0" w:space="0" w:color="auto"/>
        <w:bottom w:val="none" w:sz="0" w:space="0" w:color="auto"/>
        <w:right w:val="none" w:sz="0" w:space="0" w:color="auto"/>
      </w:divBdr>
      <w:divsChild>
        <w:div w:id="291593090">
          <w:marLeft w:val="0"/>
          <w:marRight w:val="0"/>
          <w:marTop w:val="0"/>
          <w:marBottom w:val="0"/>
          <w:divBdr>
            <w:top w:val="none" w:sz="0" w:space="0" w:color="auto"/>
            <w:left w:val="none" w:sz="0" w:space="0" w:color="auto"/>
            <w:bottom w:val="none" w:sz="0" w:space="0" w:color="auto"/>
            <w:right w:val="none" w:sz="0" w:space="0" w:color="auto"/>
          </w:divBdr>
          <w:divsChild>
            <w:div w:id="102574695">
              <w:marLeft w:val="0"/>
              <w:marRight w:val="0"/>
              <w:marTop w:val="0"/>
              <w:marBottom w:val="0"/>
              <w:divBdr>
                <w:top w:val="none" w:sz="0" w:space="0" w:color="auto"/>
                <w:left w:val="none" w:sz="0" w:space="0" w:color="auto"/>
                <w:bottom w:val="none" w:sz="0" w:space="0" w:color="auto"/>
                <w:right w:val="none" w:sz="0" w:space="0" w:color="auto"/>
              </w:divBdr>
            </w:div>
            <w:div w:id="400833877">
              <w:marLeft w:val="0"/>
              <w:marRight w:val="0"/>
              <w:marTop w:val="0"/>
              <w:marBottom w:val="0"/>
              <w:divBdr>
                <w:top w:val="none" w:sz="0" w:space="0" w:color="auto"/>
                <w:left w:val="none" w:sz="0" w:space="0" w:color="auto"/>
                <w:bottom w:val="none" w:sz="0" w:space="0" w:color="auto"/>
                <w:right w:val="none" w:sz="0" w:space="0" w:color="auto"/>
              </w:divBdr>
            </w:div>
            <w:div w:id="554397105">
              <w:marLeft w:val="0"/>
              <w:marRight w:val="0"/>
              <w:marTop w:val="0"/>
              <w:marBottom w:val="0"/>
              <w:divBdr>
                <w:top w:val="none" w:sz="0" w:space="0" w:color="auto"/>
                <w:left w:val="none" w:sz="0" w:space="0" w:color="auto"/>
                <w:bottom w:val="none" w:sz="0" w:space="0" w:color="auto"/>
                <w:right w:val="none" w:sz="0" w:space="0" w:color="auto"/>
              </w:divBdr>
            </w:div>
            <w:div w:id="926036206">
              <w:marLeft w:val="0"/>
              <w:marRight w:val="0"/>
              <w:marTop w:val="0"/>
              <w:marBottom w:val="0"/>
              <w:divBdr>
                <w:top w:val="none" w:sz="0" w:space="0" w:color="auto"/>
                <w:left w:val="none" w:sz="0" w:space="0" w:color="auto"/>
                <w:bottom w:val="none" w:sz="0" w:space="0" w:color="auto"/>
                <w:right w:val="none" w:sz="0" w:space="0" w:color="auto"/>
              </w:divBdr>
            </w:div>
            <w:div w:id="1344241379">
              <w:marLeft w:val="0"/>
              <w:marRight w:val="0"/>
              <w:marTop w:val="0"/>
              <w:marBottom w:val="0"/>
              <w:divBdr>
                <w:top w:val="none" w:sz="0" w:space="0" w:color="auto"/>
                <w:left w:val="none" w:sz="0" w:space="0" w:color="auto"/>
                <w:bottom w:val="none" w:sz="0" w:space="0" w:color="auto"/>
                <w:right w:val="none" w:sz="0" w:space="0" w:color="auto"/>
              </w:divBdr>
            </w:div>
            <w:div w:id="1500004198">
              <w:marLeft w:val="0"/>
              <w:marRight w:val="0"/>
              <w:marTop w:val="0"/>
              <w:marBottom w:val="0"/>
              <w:divBdr>
                <w:top w:val="none" w:sz="0" w:space="0" w:color="auto"/>
                <w:left w:val="none" w:sz="0" w:space="0" w:color="auto"/>
                <w:bottom w:val="none" w:sz="0" w:space="0" w:color="auto"/>
                <w:right w:val="none" w:sz="0" w:space="0" w:color="auto"/>
              </w:divBdr>
            </w:div>
            <w:div w:id="20539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4120">
      <w:bodyDiv w:val="1"/>
      <w:marLeft w:val="0"/>
      <w:marRight w:val="0"/>
      <w:marTop w:val="0"/>
      <w:marBottom w:val="0"/>
      <w:divBdr>
        <w:top w:val="none" w:sz="0" w:space="0" w:color="auto"/>
        <w:left w:val="none" w:sz="0" w:space="0" w:color="auto"/>
        <w:bottom w:val="none" w:sz="0" w:space="0" w:color="auto"/>
        <w:right w:val="none" w:sz="0" w:space="0" w:color="auto"/>
      </w:divBdr>
    </w:div>
    <w:div w:id="1112824444">
      <w:bodyDiv w:val="1"/>
      <w:marLeft w:val="0"/>
      <w:marRight w:val="0"/>
      <w:marTop w:val="0"/>
      <w:marBottom w:val="0"/>
      <w:divBdr>
        <w:top w:val="none" w:sz="0" w:space="0" w:color="auto"/>
        <w:left w:val="none" w:sz="0" w:space="0" w:color="auto"/>
        <w:bottom w:val="none" w:sz="0" w:space="0" w:color="auto"/>
        <w:right w:val="none" w:sz="0" w:space="0" w:color="auto"/>
      </w:divBdr>
    </w:div>
    <w:div w:id="1113666790">
      <w:bodyDiv w:val="1"/>
      <w:marLeft w:val="0"/>
      <w:marRight w:val="0"/>
      <w:marTop w:val="0"/>
      <w:marBottom w:val="0"/>
      <w:divBdr>
        <w:top w:val="none" w:sz="0" w:space="0" w:color="auto"/>
        <w:left w:val="none" w:sz="0" w:space="0" w:color="auto"/>
        <w:bottom w:val="none" w:sz="0" w:space="0" w:color="auto"/>
        <w:right w:val="none" w:sz="0" w:space="0" w:color="auto"/>
      </w:divBdr>
    </w:div>
    <w:div w:id="1157919513">
      <w:bodyDiv w:val="1"/>
      <w:marLeft w:val="0"/>
      <w:marRight w:val="0"/>
      <w:marTop w:val="0"/>
      <w:marBottom w:val="0"/>
      <w:divBdr>
        <w:top w:val="none" w:sz="0" w:space="0" w:color="auto"/>
        <w:left w:val="none" w:sz="0" w:space="0" w:color="auto"/>
        <w:bottom w:val="none" w:sz="0" w:space="0" w:color="auto"/>
        <w:right w:val="none" w:sz="0" w:space="0" w:color="auto"/>
      </w:divBdr>
    </w:div>
    <w:div w:id="1188062202">
      <w:bodyDiv w:val="1"/>
      <w:marLeft w:val="0"/>
      <w:marRight w:val="0"/>
      <w:marTop w:val="0"/>
      <w:marBottom w:val="0"/>
      <w:divBdr>
        <w:top w:val="none" w:sz="0" w:space="0" w:color="auto"/>
        <w:left w:val="none" w:sz="0" w:space="0" w:color="auto"/>
        <w:bottom w:val="none" w:sz="0" w:space="0" w:color="auto"/>
        <w:right w:val="none" w:sz="0" w:space="0" w:color="auto"/>
      </w:divBdr>
    </w:div>
    <w:div w:id="1341808606">
      <w:bodyDiv w:val="1"/>
      <w:marLeft w:val="0"/>
      <w:marRight w:val="0"/>
      <w:marTop w:val="0"/>
      <w:marBottom w:val="0"/>
      <w:divBdr>
        <w:top w:val="none" w:sz="0" w:space="0" w:color="auto"/>
        <w:left w:val="none" w:sz="0" w:space="0" w:color="auto"/>
        <w:bottom w:val="none" w:sz="0" w:space="0" w:color="auto"/>
        <w:right w:val="none" w:sz="0" w:space="0" w:color="auto"/>
      </w:divBdr>
    </w:div>
    <w:div w:id="1454321622">
      <w:bodyDiv w:val="1"/>
      <w:marLeft w:val="0"/>
      <w:marRight w:val="0"/>
      <w:marTop w:val="0"/>
      <w:marBottom w:val="0"/>
      <w:divBdr>
        <w:top w:val="none" w:sz="0" w:space="0" w:color="auto"/>
        <w:left w:val="none" w:sz="0" w:space="0" w:color="auto"/>
        <w:bottom w:val="none" w:sz="0" w:space="0" w:color="auto"/>
        <w:right w:val="none" w:sz="0" w:space="0" w:color="auto"/>
      </w:divBdr>
    </w:div>
    <w:div w:id="1609506378">
      <w:bodyDiv w:val="1"/>
      <w:marLeft w:val="0"/>
      <w:marRight w:val="0"/>
      <w:marTop w:val="0"/>
      <w:marBottom w:val="0"/>
      <w:divBdr>
        <w:top w:val="none" w:sz="0" w:space="0" w:color="auto"/>
        <w:left w:val="none" w:sz="0" w:space="0" w:color="auto"/>
        <w:bottom w:val="none" w:sz="0" w:space="0" w:color="auto"/>
        <w:right w:val="none" w:sz="0" w:space="0" w:color="auto"/>
      </w:divBdr>
    </w:div>
    <w:div w:id="1857887020">
      <w:bodyDiv w:val="1"/>
      <w:marLeft w:val="0"/>
      <w:marRight w:val="0"/>
      <w:marTop w:val="0"/>
      <w:marBottom w:val="0"/>
      <w:divBdr>
        <w:top w:val="none" w:sz="0" w:space="0" w:color="auto"/>
        <w:left w:val="none" w:sz="0" w:space="0" w:color="auto"/>
        <w:bottom w:val="none" w:sz="0" w:space="0" w:color="auto"/>
        <w:right w:val="none" w:sz="0" w:space="0" w:color="auto"/>
      </w:divBdr>
    </w:div>
    <w:div w:id="1958247284">
      <w:bodyDiv w:val="1"/>
      <w:marLeft w:val="0"/>
      <w:marRight w:val="0"/>
      <w:marTop w:val="0"/>
      <w:marBottom w:val="0"/>
      <w:divBdr>
        <w:top w:val="none" w:sz="0" w:space="0" w:color="auto"/>
        <w:left w:val="none" w:sz="0" w:space="0" w:color="auto"/>
        <w:bottom w:val="none" w:sz="0" w:space="0" w:color="auto"/>
        <w:right w:val="none" w:sz="0" w:space="0" w:color="auto"/>
      </w:divBdr>
    </w:div>
    <w:div w:id="19614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24afb3a9-f650-4ccb-a617-443d7b096622" xsi:nil="true"/>
    <Langue xmlns="dc9c7734-2f28-4031-bf39-f5a82dd5bcf5">FR</Langue>
    <lcf76f155ced4ddcb4097134ff3c332f xmlns="dc9c7734-2f28-4031-bf39-f5a82dd5bcf5">
      <Terms xmlns="http://schemas.microsoft.com/office/infopath/2007/PartnerControls"/>
    </lcf76f155ced4ddcb4097134ff3c332f>
    <Status xmlns="dc9c7734-2f28-4031-bf39-f5a82dd5bcf5" xsi:nil="tr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2022-09-19T12:25:29+00:00</Date>
    <b9b6fc76bba649bfbce9c2ed0d2b5896 xmlns="dc9c7734-2f28-4031-bf39-f5a82dd5bcf5">
      <Terms xmlns="http://schemas.microsoft.com/office/infopath/2007/PartnerControls"/>
    </b9b6fc76bba649bfbce9c2ed0d2b5896>
    <_dlc_DocId xmlns="24afb3a9-f650-4ccb-a617-443d7b096622">CMY4ZK6EYUJ3-1266353584-82536</_dlc_DocId>
    <_dlc_DocIdUrl xmlns="24afb3a9-f650-4ccb-a617-443d7b096622">
      <Url>https://groupealdes.sharepoint.com/sites/DocShareGroup/_layouts/15/DocIdRedir.aspx?ID=CMY4ZK6EYUJ3-1266353584-82536</Url>
      <Description>CMY4ZK6EYUJ3-1266353584-82536</Description>
    </_dlc_DocIdUrl>
    <Brand xmlns="dc9c7734-2f28-4031-bf39-f5a82dd5bcf5" xsi:nil="true"/>
    <M_x00e9_tadonn_x00e9_es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45" ma:contentTypeDescription="Create a new document." ma:contentTypeScope="" ma:versionID="0d5bd8507b9584e7576b7a680039dbd5">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a631410bd69a95db46ba67edd01383e1"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Benelux" ma:index="39" nillable="true" ma:displayName="Benelux" ma:default="0" ma:format="Dropdown" ma:internalName="Benelux">
      <xsd:simpleType>
        <xsd:restriction base="dms:Boolean"/>
      </xsd:simpleType>
    </xsd:element>
    <xsd:element name="DSFrance" ma:index="40" nillable="true" ma:displayName="DS France" ma:default="0" ma:format="Dropdown" ma:internalName="DSFrance">
      <xsd:simpleType>
        <xsd:restriction base="dms:Boolean"/>
      </xsd:simpleType>
    </xsd:element>
    <xsd:element name="DSEspa_x00f1_a" ma:index="41" nillable="true" ma:displayName="DS España" ma:default="0" ma:format="Dropdown" ma:internalName="DSEspa_x00f1_a">
      <xsd:simpleType>
        <xsd:restriction base="dms:Boolean"/>
      </xsd:simpleType>
    </xsd:element>
    <xsd:element name="DSItalia" ma:index="42" nillable="true" ma:displayName="DS Italia" ma:default="0" ma:format="Dropdown" ma:internalName="DSItali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FBFB957-3E13-43D5-A4B0-7152BBAACF71}">
  <ds:schemaRefs>
    <ds:schemaRef ds:uri="http://schemas.openxmlformats.org/officeDocument/2006/bibliography"/>
  </ds:schemaRefs>
</ds:datastoreItem>
</file>

<file path=customXml/itemProps2.xml><?xml version="1.0" encoding="utf-8"?>
<ds:datastoreItem xmlns:ds="http://schemas.openxmlformats.org/officeDocument/2006/customXml" ds:itemID="{74328867-D891-453F-A0DE-DDEB4110544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96dee618-acef-4405-8eac-df407aadd55c"/>
    <ds:schemaRef ds:uri="http://purl.org/dc/dcmitype/"/>
    <ds:schemaRef ds:uri="http://www.w3.org/XML/1998/namespace"/>
    <ds:schemaRef ds:uri="6770be73-3017-40b1-88c6-6d3b605094b7"/>
    <ds:schemaRef ds:uri="http://schemas.microsoft.com/sharepoint/v3"/>
  </ds:schemaRefs>
</ds:datastoreItem>
</file>

<file path=customXml/itemProps3.xml><?xml version="1.0" encoding="utf-8"?>
<ds:datastoreItem xmlns:ds="http://schemas.openxmlformats.org/officeDocument/2006/customXml" ds:itemID="{F182BEE0-41E1-4708-86C4-AE85992374CB}"/>
</file>

<file path=customXml/itemProps4.xml><?xml version="1.0" encoding="utf-8"?>
<ds:datastoreItem xmlns:ds="http://schemas.openxmlformats.org/officeDocument/2006/customXml" ds:itemID="{48C9AC06-DF74-44EC-AAE2-DC99CEFBE074}">
  <ds:schemaRefs>
    <ds:schemaRef ds:uri="http://schemas.microsoft.com/sharepoint/v3/contenttype/forms"/>
  </ds:schemaRefs>
</ds:datastoreItem>
</file>

<file path=customXml/itemProps5.xml><?xml version="1.0" encoding="utf-8"?>
<ds:datastoreItem xmlns:ds="http://schemas.openxmlformats.org/officeDocument/2006/customXml" ds:itemID="{F9906A0F-5F58-433D-81C9-BB9B7D3228CA}"/>
</file>

<file path=docProps/app.xml><?xml version="1.0" encoding="utf-8"?>
<Properties xmlns="http://schemas.openxmlformats.org/officeDocument/2006/extended-properties" xmlns:vt="http://schemas.openxmlformats.org/officeDocument/2006/docPropsVTypes">
  <Template>Normal.dotm</Template>
  <TotalTime>7</TotalTime>
  <Pages>7</Pages>
  <Words>1588</Words>
  <Characters>8734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Aldes Aéraulique</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Boiton-Margant Loïc</dc:creator>
  <cp:keywords/>
  <cp:lastModifiedBy>Akcam Ismail</cp:lastModifiedBy>
  <cp:revision>5</cp:revision>
  <cp:lastPrinted>2016-12-15T16:34:00Z</cp:lastPrinted>
  <dcterms:created xsi:type="dcterms:W3CDTF">2018-06-12T13:44:00Z</dcterms:created>
  <dcterms:modified xsi:type="dcterms:W3CDTF">2022-09-19T12:22:00Z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895b5fb6-c48e-4cde-9833-837d591a85ba</vt:lpwstr>
  </property>
  <property fmtid="{D5CDD505-2E9C-101B-9397-08002B2CF9AE}" pid="3" name="ContentTypeId">
    <vt:lpwstr>0x010100CC142FDA0BB85B4684894864238EDC76</vt:lpwstr>
  </property>
  <property fmtid="{D5CDD505-2E9C-101B-9397-08002B2CF9AE}" pid="4" name="TaxKeyword">
    <vt:lpwstr/>
  </property>
  <property fmtid="{D5CDD505-2E9C-101B-9397-08002B2CF9AE}" pid="5" name="URL">
    <vt:lpwstr/>
  </property>
  <property fmtid="{D5CDD505-2E9C-101B-9397-08002B2CF9AE}" pid="6" name="DocumentSetDescription">
    <vt:lpwstr/>
  </property>
  <property fmtid="{D5CDD505-2E9C-101B-9397-08002B2CF9AE}" pid="7" name="MediaServiceImageTags">
    <vt:lpwstr/>
  </property>
  <property fmtid="{D5CDD505-2E9C-101B-9397-08002B2CF9AE}" pid="8" name="Tags">
    <vt:lpwstr/>
  </property>
</Properties>
</file>