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3CAE" w14:textId="77777777" w:rsidR="00265A15" w:rsidRPr="00E10994" w:rsidRDefault="00265A15" w:rsidP="00265A15">
      <w:pPr>
        <w:pStyle w:val="Testonormale"/>
        <w:rPr>
          <w:rFonts w:ascii="Tahoma" w:hAnsi="Tahoma" w:cs="Tahoma"/>
          <w:sz w:val="18"/>
          <w:szCs w:val="18"/>
        </w:rPr>
      </w:pPr>
      <w:r w:rsidRPr="00E10994">
        <w:rPr>
          <w:rFonts w:ascii="Tahoma" w:hAnsi="Tahoma" w:cs="Tahoma"/>
          <w:sz w:val="18"/>
          <w:szCs w:val="18"/>
        </w:rPr>
        <w:t xml:space="preserve">Condotti flessibili in alluminio ALDES serie </w:t>
      </w:r>
      <w:r w:rsidRPr="00CA2710">
        <w:rPr>
          <w:rFonts w:ascii="Tahoma" w:hAnsi="Tahoma" w:cs="Tahoma"/>
          <w:sz w:val="18"/>
          <w:szCs w:val="18"/>
        </w:rPr>
        <w:t>ALGAINE ALU ISO</w:t>
      </w:r>
      <w:r w:rsidRPr="00E10994">
        <w:rPr>
          <w:rFonts w:ascii="Tahoma" w:hAnsi="Tahoma" w:cs="Tahoma"/>
          <w:sz w:val="18"/>
          <w:szCs w:val="18"/>
        </w:rPr>
        <w:t>, realizzato con isolamento in fibra di poliestere sp.25 mm, densità 18 kg/m3, finitura esterna VAPORBARRIER in alluminio.</w:t>
      </w:r>
    </w:p>
    <w:p w14:paraId="1996CCE9" w14:textId="77777777" w:rsidR="00265A15" w:rsidRPr="00E10994" w:rsidRDefault="00265A15" w:rsidP="00265A15">
      <w:pPr>
        <w:pStyle w:val="Testonormale"/>
        <w:rPr>
          <w:rFonts w:ascii="Tahoma" w:hAnsi="Tahoma" w:cs="Tahoma"/>
          <w:sz w:val="18"/>
          <w:szCs w:val="18"/>
          <w:lang w:val="fr-FR"/>
        </w:rPr>
      </w:pPr>
      <w:r w:rsidRPr="00E10994">
        <w:rPr>
          <w:rFonts w:ascii="Tahoma" w:hAnsi="Tahoma" w:cs="Tahoma"/>
          <w:sz w:val="18"/>
          <w:szCs w:val="18"/>
          <w:lang w:val="fr-FR"/>
        </w:rPr>
        <w:t>- P max.2000 Pa</w:t>
      </w:r>
    </w:p>
    <w:p w14:paraId="493FB71F" w14:textId="77777777" w:rsidR="00265A15" w:rsidRPr="00E10994" w:rsidRDefault="00265A15" w:rsidP="00265A15">
      <w:pPr>
        <w:pStyle w:val="Testonormale"/>
        <w:rPr>
          <w:rFonts w:ascii="Tahoma" w:hAnsi="Tahoma" w:cs="Tahoma"/>
          <w:sz w:val="18"/>
          <w:szCs w:val="18"/>
          <w:lang w:val="fr-FR"/>
        </w:rPr>
      </w:pPr>
      <w:r w:rsidRPr="00E10994">
        <w:rPr>
          <w:rFonts w:ascii="Tahoma" w:hAnsi="Tahoma" w:cs="Tahoma"/>
          <w:sz w:val="18"/>
          <w:szCs w:val="18"/>
          <w:lang w:val="fr-FR"/>
        </w:rPr>
        <w:t>- V max.25 mt/sec</w:t>
      </w:r>
    </w:p>
    <w:p w14:paraId="2C610E1C" w14:textId="77777777" w:rsidR="00265A15" w:rsidRPr="00E10994" w:rsidRDefault="00265A15" w:rsidP="00265A15">
      <w:pPr>
        <w:pStyle w:val="Testonormale"/>
        <w:rPr>
          <w:rFonts w:ascii="Tahoma" w:hAnsi="Tahoma" w:cs="Tahoma"/>
          <w:sz w:val="18"/>
          <w:szCs w:val="18"/>
        </w:rPr>
      </w:pPr>
      <w:r w:rsidRPr="00E10994">
        <w:rPr>
          <w:rFonts w:ascii="Tahoma" w:hAnsi="Tahoma" w:cs="Tahoma"/>
          <w:sz w:val="18"/>
          <w:szCs w:val="18"/>
        </w:rPr>
        <w:t>- Impiego: -30°C/+140°C</w:t>
      </w:r>
    </w:p>
    <w:p w14:paraId="22670697" w14:textId="77777777" w:rsidR="00265A15" w:rsidRPr="00E10994" w:rsidRDefault="00265A15" w:rsidP="00265A15">
      <w:pPr>
        <w:pStyle w:val="Testonormale"/>
        <w:rPr>
          <w:rFonts w:ascii="Tahoma" w:hAnsi="Tahoma" w:cs="Tahoma"/>
          <w:sz w:val="18"/>
          <w:szCs w:val="18"/>
        </w:rPr>
      </w:pPr>
      <w:r w:rsidRPr="00E10994">
        <w:rPr>
          <w:rFonts w:ascii="Tahoma" w:hAnsi="Tahoma" w:cs="Tahoma"/>
          <w:sz w:val="18"/>
          <w:szCs w:val="18"/>
        </w:rPr>
        <w:t>- Classe 1</w:t>
      </w:r>
    </w:p>
    <w:p w14:paraId="65748E18" w14:textId="77777777" w:rsidR="00265A15" w:rsidRPr="00E10994" w:rsidRDefault="00265A15" w:rsidP="00265A15">
      <w:pPr>
        <w:pStyle w:val="Testonormale"/>
        <w:rPr>
          <w:rFonts w:ascii="Tahoma" w:hAnsi="Tahoma" w:cs="Tahoma"/>
          <w:sz w:val="18"/>
          <w:szCs w:val="18"/>
        </w:rPr>
      </w:pPr>
      <w:r w:rsidRPr="00E10994">
        <w:rPr>
          <w:rFonts w:ascii="Tahoma" w:hAnsi="Tahoma" w:cs="Tahoma"/>
          <w:sz w:val="18"/>
          <w:szCs w:val="18"/>
        </w:rPr>
        <w:t>- Confezione 10 mt</w:t>
      </w:r>
    </w:p>
    <w:p w14:paraId="437C143F" w14:textId="77777777" w:rsidR="00265A15" w:rsidRPr="00E10994" w:rsidRDefault="00265A15" w:rsidP="00265A15">
      <w:pPr>
        <w:jc w:val="both"/>
        <w:rPr>
          <w:rFonts w:ascii="Tahoma" w:hAnsi="Tahoma" w:cs="Tahoma"/>
          <w:color w:val="auto"/>
          <w:sz w:val="18"/>
          <w:szCs w:val="18"/>
        </w:rPr>
      </w:pPr>
      <w:r w:rsidRPr="00E10994">
        <w:rPr>
          <w:rFonts w:ascii="Tahoma" w:hAnsi="Tahoma" w:cs="Tahoma"/>
          <w:b/>
          <w:i/>
          <w:iCs/>
          <w:color w:val="auto"/>
          <w:sz w:val="18"/>
          <w:szCs w:val="18"/>
        </w:rPr>
        <w:t xml:space="preserve">Algaine ALU ISO </w:t>
      </w:r>
      <w:r w:rsidRPr="00E10994">
        <w:rPr>
          <w:rFonts w:ascii="Tahoma" w:hAnsi="Tahoma" w:cs="Tahoma"/>
          <w:bCs/>
          <w:i/>
          <w:iCs/>
          <w:color w:val="auto"/>
          <w:sz w:val="18"/>
          <w:szCs w:val="18"/>
        </w:rPr>
        <w:t>(specificare il diametro)</w:t>
      </w:r>
    </w:p>
    <w:p w14:paraId="239FF76C" w14:textId="77777777" w:rsidR="005A329F" w:rsidRPr="009D1667" w:rsidRDefault="005A329F">
      <w:pPr>
        <w:rPr>
          <w:rFonts w:ascii="Arial Narrow" w:hAnsi="Arial Narrow"/>
        </w:rPr>
      </w:pPr>
    </w:p>
    <w:sectPr w:rsidR="005A329F" w:rsidRPr="009D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71"/>
    <w:rsid w:val="00265A15"/>
    <w:rsid w:val="003B407D"/>
    <w:rsid w:val="005A329F"/>
    <w:rsid w:val="007734E5"/>
    <w:rsid w:val="009D1667"/>
    <w:rsid w:val="00D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23FB"/>
  <w15:chartTrackingRefBased/>
  <w15:docId w15:val="{63CEFD18-5A3E-42DF-8919-2644933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471"/>
    <w:pPr>
      <w:spacing w:after="0" w:line="240" w:lineRule="auto"/>
    </w:pPr>
    <w:rPr>
      <w:rFonts w:ascii="Arial" w:eastAsia="Times New Roman" w:hAnsi="Arial" w:cs="Arial"/>
      <w:color w:val="0000FF"/>
      <w:kern w:val="0"/>
      <w:sz w:val="20"/>
      <w:szCs w:val="24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2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2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2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2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2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2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247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2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2471"/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2471"/>
    <w:rPr>
      <w:rFonts w:eastAsiaTheme="majorEastAsia" w:cstheme="majorBidi"/>
      <w:i/>
      <w:iCs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2471"/>
    <w:rPr>
      <w:rFonts w:eastAsiaTheme="majorEastAsia" w:cstheme="majorBidi"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2471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2471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2471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2471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4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2471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2471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2471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D424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24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2471"/>
    <w:rPr>
      <w:i/>
      <w:iCs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D42471"/>
    <w:rPr>
      <w:b/>
      <w:bCs/>
      <w:smallCaps/>
      <w:color w:val="2F5496" w:themeColor="accent1" w:themeShade="BF"/>
      <w:spacing w:val="5"/>
    </w:rPr>
  </w:style>
  <w:style w:type="paragraph" w:styleId="Testonormale">
    <w:name w:val="Plain Text"/>
    <w:basedOn w:val="Normale"/>
    <w:link w:val="TestonormaleCarattere"/>
    <w:rsid w:val="00265A15"/>
    <w:rPr>
      <w:rFonts w:ascii="Courier New" w:hAnsi="Courier New" w:cs="Courier New"/>
      <w:color w:val="auto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65A15"/>
    <w:rPr>
      <w:rFonts w:ascii="Courier New" w:eastAsia="Times New Roman" w:hAnsi="Courier New" w:cs="Courier New"/>
      <w:kern w:val="0"/>
      <w:sz w:val="20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2024-08-28T14:07:17+00:00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CMY4ZK6EYUJ3-1266353584-135978</_dlc_DocId>
    <_dlc_DocIdUrl xmlns="24afb3a9-f650-4ccb-a617-443d7b096622">
      <Url>https://groupealdes.sharepoint.com/sites/DocShareGroup/_layouts/15/DocIdRedir.aspx?ID=CMY4ZK6EYUJ3-1266353584-135978</Url>
      <Description>CMY4ZK6EYUJ3-1266353584-135978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B71476-AC10-4D1D-B753-A9FD8A6014B9}"/>
</file>

<file path=customXml/itemProps2.xml><?xml version="1.0" encoding="utf-8"?>
<ds:datastoreItem xmlns:ds="http://schemas.openxmlformats.org/officeDocument/2006/customXml" ds:itemID="{75DD15F1-3A35-455A-AC99-D3FEB84FAA66}"/>
</file>

<file path=customXml/itemProps3.xml><?xml version="1.0" encoding="utf-8"?>
<ds:datastoreItem xmlns:ds="http://schemas.openxmlformats.org/officeDocument/2006/customXml" ds:itemID="{AD088C3D-4C32-487B-84EC-B68B71A532DA}"/>
</file>

<file path=customXml/itemProps4.xml><?xml version="1.0" encoding="utf-8"?>
<ds:datastoreItem xmlns:ds="http://schemas.openxmlformats.org/officeDocument/2006/customXml" ds:itemID="{6C217748-6E33-468B-BE5C-64B8BFA80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2</cp:revision>
  <dcterms:created xsi:type="dcterms:W3CDTF">2024-08-07T15:06:00Z</dcterms:created>
  <dcterms:modified xsi:type="dcterms:W3CDTF">2024-08-07T15:06:00Z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b7ac84ea-db6c-4aba-ad4f-63717c7f7242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