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6BC9A" w14:textId="77777777" w:rsidR="00C83C2F" w:rsidRPr="00E10994" w:rsidRDefault="00C83C2F" w:rsidP="00C83C2F">
      <w:pPr>
        <w:jc w:val="both"/>
        <w:rPr>
          <w:rFonts w:ascii="Tahoma" w:hAnsi="Tahoma" w:cs="Tahoma"/>
          <w:color w:val="auto"/>
          <w:sz w:val="18"/>
          <w:szCs w:val="18"/>
        </w:rPr>
      </w:pPr>
    </w:p>
    <w:p w14:paraId="14AE0CE8" w14:textId="77777777" w:rsidR="00C83C2F" w:rsidRPr="00E10994" w:rsidRDefault="00C83C2F" w:rsidP="00C83C2F">
      <w:pPr>
        <w:jc w:val="both"/>
        <w:rPr>
          <w:rFonts w:ascii="Tahoma" w:hAnsi="Tahoma" w:cs="Tahoma"/>
          <w:color w:val="auto"/>
          <w:sz w:val="18"/>
          <w:szCs w:val="18"/>
        </w:rPr>
      </w:pPr>
      <w:r w:rsidRPr="00E10994">
        <w:rPr>
          <w:rFonts w:ascii="Tahoma" w:hAnsi="Tahoma" w:cs="Tahoma"/>
          <w:color w:val="auto"/>
          <w:sz w:val="18"/>
          <w:szCs w:val="18"/>
        </w:rPr>
        <w:t xml:space="preserve">Condotti flessibili in pvc rinforzato con spirale in acciaio armonico ALDES serie ALGAINE PVC ISO, a doppia parete con interposto materassino atermico in lana minerale, classe “1” di reazione al fuoco secondo UNI9177, complete di fascette monofilo stringitubo per fissaggio su raccorderia e condotti in lamiera zincata, fornitura in barre standard da mt.10. </w:t>
      </w:r>
    </w:p>
    <w:p w14:paraId="7431D328" w14:textId="77777777" w:rsidR="00C83C2F" w:rsidRPr="00E10994" w:rsidRDefault="00C83C2F" w:rsidP="00C83C2F">
      <w:pPr>
        <w:jc w:val="both"/>
        <w:rPr>
          <w:rFonts w:ascii="Tahoma" w:hAnsi="Tahoma" w:cs="Tahoma"/>
          <w:color w:val="auto"/>
          <w:sz w:val="18"/>
          <w:szCs w:val="18"/>
        </w:rPr>
      </w:pPr>
      <w:r w:rsidRPr="00E10994">
        <w:rPr>
          <w:rFonts w:ascii="Tahoma" w:hAnsi="Tahoma" w:cs="Tahoma"/>
          <w:b/>
          <w:i/>
          <w:iCs/>
          <w:color w:val="auto"/>
          <w:sz w:val="18"/>
          <w:szCs w:val="18"/>
        </w:rPr>
        <w:t xml:space="preserve">Algaine PVC ISO </w:t>
      </w:r>
      <w:r w:rsidRPr="00E10994">
        <w:rPr>
          <w:rFonts w:ascii="Tahoma" w:hAnsi="Tahoma" w:cs="Tahoma"/>
          <w:bCs/>
          <w:i/>
          <w:iCs/>
          <w:color w:val="auto"/>
          <w:sz w:val="18"/>
          <w:szCs w:val="18"/>
        </w:rPr>
        <w:t>(specificare il diametro)</w:t>
      </w:r>
    </w:p>
    <w:p w14:paraId="239FF76C" w14:textId="77777777" w:rsidR="005A329F" w:rsidRPr="009D1667" w:rsidRDefault="005A329F">
      <w:pPr>
        <w:rPr>
          <w:rFonts w:ascii="Arial Narrow" w:hAnsi="Arial Narrow"/>
        </w:rPr>
      </w:pPr>
    </w:p>
    <w:sectPr w:rsidR="005A329F" w:rsidRPr="009D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71"/>
    <w:rsid w:val="002447B6"/>
    <w:rsid w:val="00265A15"/>
    <w:rsid w:val="003B407D"/>
    <w:rsid w:val="005A329F"/>
    <w:rsid w:val="007734E5"/>
    <w:rsid w:val="009D1667"/>
    <w:rsid w:val="00C83C2F"/>
    <w:rsid w:val="00D4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23FB"/>
  <w15:chartTrackingRefBased/>
  <w15:docId w15:val="{63CEFD18-5A3E-42DF-8919-2644933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2471"/>
    <w:pPr>
      <w:spacing w:after="0" w:line="240" w:lineRule="auto"/>
    </w:pPr>
    <w:rPr>
      <w:rFonts w:ascii="Arial" w:eastAsia="Times New Roman" w:hAnsi="Arial" w:cs="Arial"/>
      <w:color w:val="0000FF"/>
      <w:kern w:val="0"/>
      <w:sz w:val="20"/>
      <w:szCs w:val="24"/>
      <w:lang w:val="it-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2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2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2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2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2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24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24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24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24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247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24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2471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2471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2471"/>
    <w:rPr>
      <w:rFonts w:eastAsiaTheme="majorEastAsia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2471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2471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2471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2471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2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2471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2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2471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2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2471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D424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24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2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2471"/>
    <w:rPr>
      <w:i/>
      <w:iCs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D42471"/>
    <w:rPr>
      <w:b/>
      <w:bCs/>
      <w:smallCaps/>
      <w:color w:val="2F5496" w:themeColor="accent1" w:themeShade="BF"/>
      <w:spacing w:val="5"/>
    </w:rPr>
  </w:style>
  <w:style w:type="paragraph" w:styleId="Testonormale">
    <w:name w:val="Plain Text"/>
    <w:basedOn w:val="Normale"/>
    <w:link w:val="TestonormaleCarattere"/>
    <w:rsid w:val="00265A15"/>
    <w:rPr>
      <w:rFonts w:ascii="Courier New" w:hAnsi="Courier New" w:cs="Courier New"/>
      <w:color w:val="auto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265A15"/>
    <w:rPr>
      <w:rFonts w:ascii="Courier New" w:eastAsia="Times New Roman" w:hAnsi="Courier New" w:cs="Courier New"/>
      <w:kern w:val="0"/>
      <w:sz w:val="20"/>
      <w:szCs w:val="20"/>
      <w:lang w:val="it-IT" w:eastAsia="it-IT"/>
      <w14:ligatures w14:val="none"/>
    </w:rPr>
  </w:style>
  <w:style w:type="paragraph" w:styleId="Corpotesto">
    <w:name w:val="Body Text"/>
    <w:basedOn w:val="Normale"/>
    <w:link w:val="CorpotestoCarattere"/>
    <w:rsid w:val="002447B6"/>
    <w:pPr>
      <w:overflowPunct w:val="0"/>
      <w:autoSpaceDE w:val="0"/>
      <w:autoSpaceDN w:val="0"/>
      <w:adjustRightInd w:val="0"/>
      <w:ind w:right="275"/>
      <w:jc w:val="both"/>
      <w:textAlignment w:val="baseline"/>
    </w:pPr>
    <w:rPr>
      <w:rFonts w:ascii="Tahoma" w:eastAsia="Calibri" w:hAnsi="Tahoma" w:cs="Tahoma"/>
      <w:color w:val="auto"/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447B6"/>
    <w:rPr>
      <w:rFonts w:ascii="Tahoma" w:eastAsia="Calibri" w:hAnsi="Tahoma" w:cs="Tahoma"/>
      <w:kern w:val="0"/>
      <w:sz w:val="16"/>
      <w:szCs w:val="2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2024-08-28T14:07:26+00:00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CMY4ZK6EYUJ3-1266353584-135980</_dlc_DocId>
    <_dlc_DocIdUrl xmlns="24afb3a9-f650-4ccb-a617-443d7b096622">
      <Url>https://groupealdes.sharepoint.com/sites/DocShareGroup/_layouts/15/DocIdRedir.aspx?ID=CMY4ZK6EYUJ3-1266353584-135980</Url>
      <Description>CMY4ZK6EYUJ3-1266353584-135980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EF82296-D9F0-4B36-80B0-CB694B260865}"/>
</file>

<file path=customXml/itemProps2.xml><?xml version="1.0" encoding="utf-8"?>
<ds:datastoreItem xmlns:ds="http://schemas.openxmlformats.org/officeDocument/2006/customXml" ds:itemID="{5365AABC-CA77-403E-8F37-65CFF926A330}"/>
</file>

<file path=customXml/itemProps3.xml><?xml version="1.0" encoding="utf-8"?>
<ds:datastoreItem xmlns:ds="http://schemas.openxmlformats.org/officeDocument/2006/customXml" ds:itemID="{20F704F2-E9E1-4496-B687-AF56773DD9CF}"/>
</file>

<file path=customXml/itemProps4.xml><?xml version="1.0" encoding="utf-8"?>
<ds:datastoreItem xmlns:ds="http://schemas.openxmlformats.org/officeDocument/2006/customXml" ds:itemID="{88957EB9-6E0C-4634-AB8B-B8BAC457C4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2</cp:revision>
  <dcterms:created xsi:type="dcterms:W3CDTF">2024-08-07T15:07:00Z</dcterms:created>
  <dcterms:modified xsi:type="dcterms:W3CDTF">2024-08-07T15:07:00Z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d9b8304c-f169-496b-a05e-c9ba511b513a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