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227A" w14:textId="6DC66CBC" w:rsidR="00E675EA" w:rsidRDefault="0061355F" w:rsidP="00E675EA">
      <w:pPr>
        <w:spacing w:after="0"/>
        <w:rPr>
          <w:rFonts w:ascii="Arial Narrow" w:hAnsi="Arial Narrow"/>
        </w:rPr>
      </w:pPr>
      <w:r w:rsidRPr="0061355F">
        <w:rPr>
          <w:rFonts w:ascii="Arial Narrow" w:hAnsi="Arial Narrow"/>
        </w:rPr>
        <w:t xml:space="preserve">Batterie </w:t>
      </w:r>
      <w:r w:rsidR="00E675EA">
        <w:rPr>
          <w:rFonts w:ascii="Arial Narrow" w:hAnsi="Arial Narrow"/>
        </w:rPr>
        <w:t>idroniche</w:t>
      </w:r>
      <w:r w:rsidRPr="0061355F">
        <w:rPr>
          <w:rFonts w:ascii="Arial Narrow" w:hAnsi="Arial Narrow"/>
        </w:rPr>
        <w:t xml:space="preserve"> </w:t>
      </w:r>
      <w:r w:rsidRPr="0061355F">
        <w:rPr>
          <w:rFonts w:ascii="Arial Narrow" w:hAnsi="Arial Narrow"/>
          <w:b/>
          <w:bCs/>
        </w:rPr>
        <w:t xml:space="preserve">Aldes serie </w:t>
      </w:r>
      <w:r w:rsidR="00E675EA">
        <w:rPr>
          <w:rFonts w:ascii="Arial Narrow" w:hAnsi="Arial Narrow"/>
          <w:b/>
          <w:bCs/>
        </w:rPr>
        <w:t xml:space="preserve">Batterie ad acqua </w:t>
      </w:r>
      <w:r w:rsidR="004E4908">
        <w:rPr>
          <w:rFonts w:ascii="Arial Narrow" w:hAnsi="Arial Narrow"/>
          <w:b/>
          <w:bCs/>
        </w:rPr>
        <w:t>refrigerata</w:t>
      </w:r>
      <w:r>
        <w:rPr>
          <w:rFonts w:ascii="Arial Narrow" w:hAnsi="Arial Narrow"/>
        </w:rPr>
        <w:t xml:space="preserve"> </w:t>
      </w:r>
      <w:r w:rsidRPr="0061355F">
        <w:rPr>
          <w:rFonts w:ascii="Arial Narrow" w:hAnsi="Arial Narrow"/>
        </w:rPr>
        <w:t xml:space="preserve">da canale di </w:t>
      </w:r>
      <w:proofErr w:type="spellStart"/>
      <w:r w:rsidRPr="0061355F">
        <w:rPr>
          <w:rFonts w:ascii="Arial Narrow" w:hAnsi="Arial Narrow"/>
        </w:rPr>
        <w:t>pre</w:t>
      </w:r>
      <w:proofErr w:type="spellEnd"/>
      <w:r w:rsidRPr="0061355F">
        <w:rPr>
          <w:rFonts w:ascii="Arial Narrow" w:hAnsi="Arial Narrow"/>
        </w:rPr>
        <w:t xml:space="preserve"> e post riscaldamento </w:t>
      </w:r>
    </w:p>
    <w:p w14:paraId="18CEE6CA" w14:textId="77777777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>•  Sezione di scambio termico con tubi in rame e alette in alluminio</w:t>
      </w:r>
    </w:p>
    <w:p w14:paraId="5478A162" w14:textId="77777777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>•  Cassone in lamiera zincata preverniciato colore bianco</w:t>
      </w:r>
    </w:p>
    <w:p w14:paraId="0B8948E8" w14:textId="524636F9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 xml:space="preserve">• Isolamento interno con materassino </w:t>
      </w:r>
      <w:proofErr w:type="gramStart"/>
      <w:r w:rsidRPr="004E4908">
        <w:rPr>
          <w:rFonts w:ascii="Arial Narrow" w:hAnsi="Arial Narrow"/>
        </w:rPr>
        <w:t>coibente  in</w:t>
      </w:r>
      <w:proofErr w:type="gramEnd"/>
      <w:r w:rsidRPr="004E4908">
        <w:rPr>
          <w:rFonts w:ascii="Arial Narrow" w:hAnsi="Arial Narrow"/>
        </w:rPr>
        <w:t xml:space="preserve"> polipropilene espanso  spessore 10 mm  </w:t>
      </w:r>
    </w:p>
    <w:p w14:paraId="2CBEA5AE" w14:textId="77777777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>•  Bacinella di raccolta condensa in acciaio inox</w:t>
      </w:r>
    </w:p>
    <w:p w14:paraId="28E6BCEF" w14:textId="77777777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>•  Collarini frontali maschio</w:t>
      </w:r>
    </w:p>
    <w:p w14:paraId="36EAE38F" w14:textId="77777777" w:rsidR="004E4908" w:rsidRPr="004E4908" w:rsidRDefault="004E4908" w:rsidP="004E4908">
      <w:pPr>
        <w:spacing w:after="0"/>
        <w:rPr>
          <w:rFonts w:ascii="Arial Narrow" w:hAnsi="Arial Narrow"/>
        </w:rPr>
      </w:pPr>
      <w:r w:rsidRPr="004E4908">
        <w:rPr>
          <w:rFonts w:ascii="Arial Narrow" w:hAnsi="Arial Narrow"/>
        </w:rPr>
        <w:t>•  Condotto scarico condensa Ø20 mm</w:t>
      </w:r>
    </w:p>
    <w:p w14:paraId="6DF0060A" w14:textId="5380862B" w:rsidR="00E675EA" w:rsidRPr="0061355F" w:rsidRDefault="004E4908" w:rsidP="004E4908">
      <w:pPr>
        <w:spacing w:after="0"/>
      </w:pPr>
      <w:r w:rsidRPr="004E4908">
        <w:rPr>
          <w:rFonts w:ascii="Arial Narrow" w:hAnsi="Arial Narrow"/>
        </w:rPr>
        <w:t>•  Attacchi idraulici lato «destro» rispetto al flusso dell’aria entrante nella batteria  (attacchi idraulici lato «sinistro» disponibili su richiesta)</w:t>
      </w:r>
    </w:p>
    <w:sectPr w:rsidR="00E675EA" w:rsidRPr="0061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0DE1"/>
    <w:multiLevelType w:val="hybridMultilevel"/>
    <w:tmpl w:val="291C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2762"/>
    <w:multiLevelType w:val="hybridMultilevel"/>
    <w:tmpl w:val="1088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89891">
    <w:abstractNumId w:val="1"/>
  </w:num>
  <w:num w:numId="2" w16cid:durableId="26666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9"/>
    <w:rsid w:val="003B407D"/>
    <w:rsid w:val="00414CF5"/>
    <w:rsid w:val="004E4908"/>
    <w:rsid w:val="005004D9"/>
    <w:rsid w:val="005A329F"/>
    <w:rsid w:val="0061355F"/>
    <w:rsid w:val="009D1667"/>
    <w:rsid w:val="00E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D91"/>
  <w15:chartTrackingRefBased/>
  <w15:docId w15:val="{265FB55C-CBA5-44D6-8847-D0B23CD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4D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4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4D9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4D9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4D9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4D9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4D9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4D9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4D9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4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4D9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4D9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5004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4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4D9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50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2024-08-28T13:52:22+00:00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CMY4ZK6EYUJ3-1266353584-135947</_dlc_DocId>
    <_dlc_DocIdUrl xmlns="24afb3a9-f650-4ccb-a617-443d7b096622">
      <Url>https://groupealdes.sharepoint.com/sites/DocShareGroup/_layouts/15/DocIdRedir.aspx?ID=CMY4ZK6EYUJ3-1266353584-135947</Url>
      <Description>CMY4ZK6EYUJ3-1266353584-135947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5C9E7A-EAB4-43F5-A320-E05F5F585CDC}"/>
</file>

<file path=customXml/itemProps2.xml><?xml version="1.0" encoding="utf-8"?>
<ds:datastoreItem xmlns:ds="http://schemas.openxmlformats.org/officeDocument/2006/customXml" ds:itemID="{CC2F45D7-3844-4808-B084-727C9D9539AC}"/>
</file>

<file path=customXml/itemProps3.xml><?xml version="1.0" encoding="utf-8"?>
<ds:datastoreItem xmlns:ds="http://schemas.openxmlformats.org/officeDocument/2006/customXml" ds:itemID="{A1D28DA7-F83E-4C0A-801B-7669E9E24E6D}"/>
</file>

<file path=customXml/itemProps4.xml><?xml version="1.0" encoding="utf-8"?>
<ds:datastoreItem xmlns:ds="http://schemas.openxmlformats.org/officeDocument/2006/customXml" ds:itemID="{DC861050-55A1-4DF5-872B-504CAE86A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2024-08-08T15:31:00Z</dcterms:created>
  <dcterms:modified xsi:type="dcterms:W3CDTF">2024-08-08T15:31:00Z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ace319ac-4643-4f77-adc3-1aff391dd133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